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AF" w:rsidRPr="00890880" w:rsidRDefault="004D11AF" w:rsidP="004D11AF">
      <w:pPr>
        <w:spacing w:after="3"/>
        <w:ind w:left="-5" w:right="0"/>
        <w:rPr>
          <w:b/>
        </w:rPr>
      </w:pPr>
      <w:r w:rsidRPr="00890880">
        <w:rPr>
          <w:b/>
        </w:rPr>
        <w:t>Пояснительная записка.</w:t>
      </w:r>
    </w:p>
    <w:p w:rsidR="00890880" w:rsidRDefault="00890880">
      <w:pPr>
        <w:ind w:left="-15" w:right="0" w:firstLine="708"/>
        <w:rPr>
          <w:szCs w:val="28"/>
        </w:rPr>
      </w:pPr>
    </w:p>
    <w:p w:rsidR="00890880" w:rsidRPr="00890880" w:rsidRDefault="00890880" w:rsidP="0050425E">
      <w:pPr>
        <w:spacing w:after="3"/>
        <w:ind w:left="0" w:right="0" w:firstLine="0"/>
        <w:rPr>
          <w:b/>
        </w:rPr>
      </w:pPr>
    </w:p>
    <w:p w:rsidR="00890880" w:rsidRPr="00890880" w:rsidRDefault="00890880" w:rsidP="00890880">
      <w:pPr>
        <w:spacing w:after="3"/>
        <w:ind w:left="-5" w:right="0"/>
        <w:rPr>
          <w:szCs w:val="28"/>
        </w:rPr>
      </w:pPr>
      <w:r>
        <w:t>1.</w:t>
      </w:r>
      <w:r>
        <w:tab/>
      </w:r>
      <w:r w:rsidRPr="00890880">
        <w:rPr>
          <w:szCs w:val="28"/>
        </w:rPr>
        <w:t>Федеральный Закон «Об образовании в Российской Федерации» (от 29.12. 2012 г. № 273-ФЗ);</w:t>
      </w:r>
    </w:p>
    <w:p w:rsidR="00890880" w:rsidRPr="00890880" w:rsidRDefault="00890880" w:rsidP="00890880">
      <w:pPr>
        <w:spacing w:after="3"/>
        <w:ind w:left="-5" w:right="0"/>
        <w:rPr>
          <w:szCs w:val="28"/>
        </w:rPr>
      </w:pPr>
      <w:r w:rsidRPr="00890880">
        <w:rPr>
          <w:szCs w:val="28"/>
        </w:rPr>
        <w:t>2.</w:t>
      </w:r>
      <w:r w:rsidRPr="00890880">
        <w:rPr>
          <w:szCs w:val="28"/>
        </w:rPr>
        <w:tab/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90880" w:rsidRPr="00890880" w:rsidRDefault="00890880" w:rsidP="00890880">
      <w:pPr>
        <w:spacing w:after="3"/>
        <w:ind w:left="-5" w:right="0"/>
        <w:rPr>
          <w:szCs w:val="28"/>
        </w:rPr>
      </w:pPr>
      <w:r w:rsidRPr="00890880">
        <w:rPr>
          <w:szCs w:val="28"/>
        </w:rPr>
        <w:t>3.</w:t>
      </w:r>
      <w:r w:rsidRPr="00890880">
        <w:rPr>
          <w:szCs w:val="28"/>
        </w:rPr>
        <w:tab/>
        <w:t>Письмо от 12 мая 2011г.№ 03-296 « 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890880" w:rsidRPr="00890880" w:rsidRDefault="00890880" w:rsidP="00890880">
      <w:pPr>
        <w:spacing w:after="3"/>
        <w:ind w:left="-5" w:right="0"/>
        <w:rPr>
          <w:szCs w:val="28"/>
        </w:rPr>
      </w:pPr>
      <w:r w:rsidRPr="00890880">
        <w:rPr>
          <w:szCs w:val="28"/>
        </w:rPr>
        <w:t>4.</w:t>
      </w:r>
      <w:r w:rsidRPr="00890880">
        <w:rPr>
          <w:szCs w:val="28"/>
        </w:rPr>
        <w:tab/>
        <w:t>Закон Республики Башкортостан от 1 июля 2013 года № 696-з «Об образовании в Республике Башкортостан».</w:t>
      </w:r>
    </w:p>
    <w:p w:rsidR="00890880" w:rsidRPr="00890880" w:rsidRDefault="00890880" w:rsidP="00890880">
      <w:pPr>
        <w:spacing w:after="3"/>
        <w:ind w:left="-5" w:right="0"/>
        <w:rPr>
          <w:szCs w:val="28"/>
        </w:rPr>
      </w:pPr>
      <w:r w:rsidRPr="00890880">
        <w:rPr>
          <w:szCs w:val="28"/>
        </w:rPr>
        <w:t>5.</w:t>
      </w:r>
      <w:r w:rsidRPr="00890880">
        <w:rPr>
          <w:szCs w:val="28"/>
        </w:rPr>
        <w:tab/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90880" w:rsidRPr="00890880" w:rsidRDefault="00890880" w:rsidP="00890880">
      <w:pPr>
        <w:spacing w:after="3"/>
        <w:ind w:left="-5" w:right="0"/>
        <w:rPr>
          <w:szCs w:val="28"/>
        </w:rPr>
      </w:pPr>
      <w:r w:rsidRPr="00890880">
        <w:rPr>
          <w:szCs w:val="28"/>
        </w:rPr>
        <w:t>6.</w:t>
      </w:r>
      <w:r w:rsidRPr="00890880">
        <w:rPr>
          <w:szCs w:val="28"/>
        </w:rPr>
        <w:tab/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»;</w:t>
      </w:r>
    </w:p>
    <w:p w:rsidR="00890880" w:rsidRPr="00890880" w:rsidRDefault="00890880" w:rsidP="00890880">
      <w:pPr>
        <w:spacing w:after="3"/>
        <w:ind w:left="-5" w:right="0"/>
        <w:rPr>
          <w:szCs w:val="28"/>
        </w:rPr>
      </w:pPr>
      <w:r w:rsidRPr="00890880">
        <w:rPr>
          <w:szCs w:val="28"/>
        </w:rPr>
        <w:t>7.</w:t>
      </w:r>
      <w:r w:rsidRPr="00890880">
        <w:rPr>
          <w:szCs w:val="28"/>
        </w:rPr>
        <w:tab/>
        <w:t>Приказ Министерства образования и науки Российской Федерации от 8 июня 2015 г. №576 «О внесении изменений в федеральный перечень учебников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 марта 2014 г. №253».</w:t>
      </w:r>
    </w:p>
    <w:p w:rsidR="00890880" w:rsidRPr="00890880" w:rsidRDefault="00890880" w:rsidP="00890880">
      <w:pPr>
        <w:spacing w:after="3"/>
        <w:ind w:left="-5" w:right="0"/>
        <w:rPr>
          <w:szCs w:val="28"/>
        </w:rPr>
      </w:pPr>
      <w:r w:rsidRPr="00890880">
        <w:rPr>
          <w:szCs w:val="28"/>
        </w:rPr>
        <w:t>8.</w:t>
      </w:r>
      <w:r w:rsidRPr="00890880">
        <w:rPr>
          <w:szCs w:val="28"/>
        </w:rPr>
        <w:tab/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90880" w:rsidRPr="00890880" w:rsidRDefault="00890880" w:rsidP="00890880">
      <w:pPr>
        <w:spacing w:after="3"/>
        <w:ind w:left="-5" w:right="0"/>
        <w:rPr>
          <w:szCs w:val="28"/>
        </w:rPr>
      </w:pPr>
      <w:r w:rsidRPr="00890880">
        <w:rPr>
          <w:szCs w:val="28"/>
        </w:rPr>
        <w:t>9.</w:t>
      </w:r>
      <w:r w:rsidRPr="00890880">
        <w:rPr>
          <w:szCs w:val="28"/>
        </w:rPr>
        <w:tab/>
        <w:t xml:space="preserve">Приказ Министерства образования и науки Российской Федерации от 31 декабря 2015 г. № 1576 «О внесении изменений в федеральный государственный образовательный стандарт начального общего </w:t>
      </w:r>
    </w:p>
    <w:p w:rsidR="00890880" w:rsidRDefault="00890880" w:rsidP="0050425E">
      <w:pPr>
        <w:ind w:left="-15" w:right="0" w:firstLine="708"/>
        <w:rPr>
          <w:szCs w:val="28"/>
        </w:rPr>
      </w:pPr>
      <w:r w:rsidRPr="00890880">
        <w:rPr>
          <w:szCs w:val="28"/>
        </w:rPr>
        <w:lastRenderedPageBreak/>
        <w:t>Программа внеурочной деятельности «Шахматы в школе» по спортивно – оздоровительному направлению разработана в соответствии с нормативно-правовыми документами Российской Федерации, Федеральным</w:t>
      </w:r>
    </w:p>
    <w:p w:rsidR="00890880" w:rsidRDefault="00890880">
      <w:pPr>
        <w:ind w:left="-15" w:right="0" w:firstLine="708"/>
        <w:rPr>
          <w:szCs w:val="28"/>
        </w:rPr>
      </w:pPr>
    </w:p>
    <w:p w:rsidR="00CB25F9" w:rsidRPr="00890880" w:rsidRDefault="004D11AF" w:rsidP="0050425E">
      <w:pPr>
        <w:ind w:left="0" w:right="0" w:firstLine="0"/>
        <w:rPr>
          <w:szCs w:val="28"/>
        </w:rPr>
      </w:pPr>
      <w:r w:rsidRPr="00890880">
        <w:rPr>
          <w:szCs w:val="28"/>
        </w:rPr>
        <w:t>государственным образовательным стандартом  начального общего образования, на основе авторской программой Прудниковой Е.А., Волковой Е.И. «Шахматы в школе».</w:t>
      </w:r>
    </w:p>
    <w:p w:rsidR="004D11AF" w:rsidRPr="00890880" w:rsidRDefault="004D11AF" w:rsidP="004D11AF">
      <w:pPr>
        <w:ind w:left="-15" w:right="0" w:firstLine="708"/>
        <w:rPr>
          <w:szCs w:val="28"/>
        </w:rPr>
      </w:pPr>
      <w:r w:rsidRPr="00890880">
        <w:rPr>
          <w:b/>
          <w:bCs/>
          <w:szCs w:val="28"/>
        </w:rPr>
        <w:t>Актуальность</w:t>
      </w:r>
    </w:p>
    <w:p w:rsidR="004D11AF" w:rsidRPr="00890880" w:rsidRDefault="004D11AF" w:rsidP="004D11AF">
      <w:pPr>
        <w:ind w:left="-15" w:right="0" w:firstLine="708"/>
        <w:rPr>
          <w:szCs w:val="28"/>
        </w:rPr>
      </w:pPr>
      <w:r w:rsidRPr="00890880">
        <w:rPr>
          <w:szCs w:val="28"/>
        </w:rPr>
        <w:t xml:space="preserve"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</w:t>
      </w:r>
    </w:p>
    <w:p w:rsidR="004D11AF" w:rsidRPr="00890880" w:rsidRDefault="004D11AF" w:rsidP="004D11AF">
      <w:pPr>
        <w:ind w:left="-15" w:right="0" w:firstLine="708"/>
        <w:rPr>
          <w:szCs w:val="28"/>
        </w:rPr>
      </w:pPr>
      <w:r w:rsidRPr="00890880">
        <w:rPr>
          <w:szCs w:val="28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4D11AF" w:rsidRPr="00890880" w:rsidRDefault="004D11AF" w:rsidP="004D11AF">
      <w:pPr>
        <w:ind w:left="-15" w:right="0" w:firstLine="708"/>
        <w:rPr>
          <w:szCs w:val="28"/>
        </w:rPr>
      </w:pPr>
      <w:r w:rsidRPr="00890880">
        <w:rPr>
          <w:szCs w:val="28"/>
        </w:rP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метапредметных результатов. </w:t>
      </w:r>
    </w:p>
    <w:p w:rsidR="004D11AF" w:rsidRPr="00890880" w:rsidRDefault="004D11AF" w:rsidP="004D11AF">
      <w:pPr>
        <w:ind w:left="-15" w:right="0" w:firstLine="708"/>
        <w:rPr>
          <w:szCs w:val="28"/>
        </w:rPr>
      </w:pPr>
      <w:r w:rsidRPr="00890880">
        <w:rPr>
          <w:b/>
          <w:bCs/>
          <w:szCs w:val="28"/>
        </w:rPr>
        <w:t>Цели программы</w:t>
      </w:r>
      <w:r w:rsidRPr="00890880">
        <w:rPr>
          <w:szCs w:val="28"/>
        </w:rPr>
        <w:t>:</w:t>
      </w:r>
    </w:p>
    <w:p w:rsidR="004D11AF" w:rsidRPr="00890880" w:rsidRDefault="004D11AF" w:rsidP="004D11AF">
      <w:pPr>
        <w:numPr>
          <w:ilvl w:val="0"/>
          <w:numId w:val="11"/>
        </w:numPr>
        <w:ind w:right="0"/>
        <w:rPr>
          <w:szCs w:val="28"/>
        </w:rPr>
      </w:pPr>
      <w:r w:rsidRPr="00890880">
        <w:rPr>
          <w:szCs w:val="28"/>
        </w:rPr>
        <w:t>способствовать становлению личности младших школьников и наиболее полному раскрытию их творческих способностей,</w:t>
      </w:r>
    </w:p>
    <w:p w:rsidR="004D11AF" w:rsidRPr="00890880" w:rsidRDefault="004D11AF" w:rsidP="004D11AF">
      <w:pPr>
        <w:numPr>
          <w:ilvl w:val="0"/>
          <w:numId w:val="11"/>
        </w:numPr>
        <w:ind w:right="0"/>
        <w:rPr>
          <w:szCs w:val="28"/>
        </w:rPr>
      </w:pPr>
      <w:r w:rsidRPr="00890880">
        <w:rPr>
          <w:szCs w:val="28"/>
        </w:rPr>
        <w:t xml:space="preserve">реализовать многие позитивные идеи отечественных теоретиков и практиков — сделать обучение радостным, поддерживать устойчивый интерес к знаниям. </w:t>
      </w:r>
    </w:p>
    <w:p w:rsidR="004D11AF" w:rsidRPr="00890880" w:rsidRDefault="004D11AF" w:rsidP="004D11AF">
      <w:pPr>
        <w:ind w:left="-15" w:right="0" w:firstLine="708"/>
        <w:rPr>
          <w:szCs w:val="28"/>
        </w:rPr>
      </w:pPr>
      <w:r w:rsidRPr="00890880">
        <w:rPr>
          <w:b/>
          <w:bCs/>
          <w:szCs w:val="28"/>
        </w:rPr>
        <w:t>Задачи курса</w:t>
      </w:r>
    </w:p>
    <w:p w:rsidR="004D11AF" w:rsidRPr="00890880" w:rsidRDefault="004D11AF" w:rsidP="004D11AF">
      <w:pPr>
        <w:numPr>
          <w:ilvl w:val="0"/>
          <w:numId w:val="12"/>
        </w:numPr>
        <w:spacing w:before="278" w:after="0" w:line="240" w:lineRule="auto"/>
        <w:ind w:right="0"/>
        <w:jc w:val="left"/>
        <w:rPr>
          <w:szCs w:val="28"/>
        </w:rPr>
      </w:pPr>
      <w:r w:rsidRPr="00890880">
        <w:rPr>
          <w:szCs w:val="28"/>
        </w:rPr>
        <w:lastRenderedPageBreak/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4D11AF" w:rsidRPr="00890880" w:rsidRDefault="004D11AF" w:rsidP="004D11AF">
      <w:pPr>
        <w:numPr>
          <w:ilvl w:val="0"/>
          <w:numId w:val="12"/>
        </w:numPr>
        <w:spacing w:before="100" w:beforeAutospacing="1" w:after="278" w:line="240" w:lineRule="auto"/>
        <w:ind w:right="0"/>
        <w:jc w:val="left"/>
        <w:rPr>
          <w:szCs w:val="28"/>
        </w:rPr>
      </w:pPr>
      <w:r w:rsidRPr="00890880">
        <w:rPr>
          <w:szCs w:val="28"/>
        </w:rPr>
        <w:t>формирование эстетического отношения к красоте окружающего мира;</w:t>
      </w:r>
    </w:p>
    <w:p w:rsidR="004D11AF" w:rsidRPr="00890880" w:rsidRDefault="004D11AF" w:rsidP="004D11AF">
      <w:pPr>
        <w:numPr>
          <w:ilvl w:val="0"/>
          <w:numId w:val="12"/>
        </w:numPr>
        <w:spacing w:before="100" w:beforeAutospacing="1" w:after="278" w:line="240" w:lineRule="auto"/>
        <w:ind w:right="0"/>
        <w:jc w:val="left"/>
        <w:rPr>
          <w:szCs w:val="28"/>
        </w:rPr>
      </w:pPr>
      <w:r w:rsidRPr="00890880">
        <w:rPr>
          <w:szCs w:val="28"/>
        </w:rPr>
        <w:t>развитие умения контактировать со сверстниками в творческой и практической деятельности;</w:t>
      </w:r>
    </w:p>
    <w:p w:rsidR="004D11AF" w:rsidRPr="00890880" w:rsidRDefault="004D11AF" w:rsidP="004D11AF">
      <w:pPr>
        <w:numPr>
          <w:ilvl w:val="0"/>
          <w:numId w:val="12"/>
        </w:numPr>
        <w:spacing w:before="100" w:beforeAutospacing="1" w:after="278" w:line="240" w:lineRule="auto"/>
        <w:ind w:right="0"/>
        <w:jc w:val="left"/>
        <w:rPr>
          <w:szCs w:val="28"/>
        </w:rPr>
      </w:pPr>
      <w:r w:rsidRPr="00890880">
        <w:rPr>
          <w:szCs w:val="28"/>
        </w:rPr>
        <w:t>формирование чувства радости от результатов индивидуальной и коллектив</w:t>
      </w:r>
      <w:r w:rsidRPr="00890880">
        <w:rPr>
          <w:szCs w:val="28"/>
        </w:rPr>
        <w:softHyphen/>
        <w:t xml:space="preserve">ной деятельности; </w:t>
      </w:r>
    </w:p>
    <w:p w:rsidR="0057252E" w:rsidRPr="00890880" w:rsidRDefault="004D11AF" w:rsidP="00395791">
      <w:pPr>
        <w:numPr>
          <w:ilvl w:val="0"/>
          <w:numId w:val="12"/>
        </w:numPr>
        <w:spacing w:before="100" w:beforeAutospacing="1" w:after="278" w:line="240" w:lineRule="auto"/>
        <w:ind w:right="0"/>
        <w:jc w:val="left"/>
        <w:rPr>
          <w:szCs w:val="28"/>
        </w:rPr>
      </w:pPr>
      <w:r w:rsidRPr="00890880">
        <w:rPr>
          <w:szCs w:val="28"/>
        </w:rPr>
        <w:t>умение осознанно решать творческие задачи; стремиться к само</w:t>
      </w:r>
      <w:r w:rsidRPr="00890880">
        <w:rPr>
          <w:szCs w:val="28"/>
        </w:rPr>
        <w:softHyphen/>
        <w:t>реализации</w:t>
      </w:r>
    </w:p>
    <w:p w:rsidR="00395791" w:rsidRPr="00890880" w:rsidRDefault="00395791" w:rsidP="00395791">
      <w:pPr>
        <w:pStyle w:val="a5"/>
        <w:numPr>
          <w:ilvl w:val="0"/>
          <w:numId w:val="12"/>
        </w:numPr>
        <w:spacing w:before="278" w:after="278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b/>
          <w:bCs/>
          <w:sz w:val="28"/>
          <w:szCs w:val="28"/>
        </w:rPr>
        <w:t>Основные формы работы на занятии:</w:t>
      </w:r>
      <w:r w:rsidRPr="00890880">
        <w:rPr>
          <w:rFonts w:ascii="Times New Roman" w:hAnsi="Times New Roman" w:cs="Times New Roman"/>
          <w:sz w:val="28"/>
          <w:szCs w:val="28"/>
        </w:rPr>
        <w:t xml:space="preserve"> индивидуальные, групповые и коллективные (игровая деятельность).</w:t>
      </w:r>
    </w:p>
    <w:p w:rsidR="00395791" w:rsidRPr="00890880" w:rsidRDefault="00395791" w:rsidP="00395791">
      <w:pPr>
        <w:pStyle w:val="a5"/>
        <w:numPr>
          <w:ilvl w:val="0"/>
          <w:numId w:val="12"/>
        </w:numPr>
        <w:spacing w:before="278" w:after="278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b/>
          <w:bCs/>
          <w:sz w:val="28"/>
          <w:szCs w:val="28"/>
        </w:rPr>
        <w:t>Структура занятия</w:t>
      </w:r>
      <w:r w:rsidRPr="00890880">
        <w:rPr>
          <w:rFonts w:ascii="Times New Roman" w:hAnsi="Times New Roman" w:cs="Times New Roman"/>
          <w:sz w:val="28"/>
          <w:szCs w:val="28"/>
        </w:rPr>
        <w:t xml:space="preserve"> включает в себя изучение теории шахмат через использование дидактических сказок и игровых ситуаций. </w:t>
      </w:r>
    </w:p>
    <w:p w:rsidR="00395791" w:rsidRPr="00890880" w:rsidRDefault="00395791" w:rsidP="00395791">
      <w:pPr>
        <w:pStyle w:val="a5"/>
        <w:numPr>
          <w:ilvl w:val="0"/>
          <w:numId w:val="12"/>
        </w:numPr>
        <w:spacing w:before="278" w:after="278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b/>
          <w:bCs/>
          <w:sz w:val="28"/>
          <w:szCs w:val="28"/>
        </w:rPr>
        <w:t>Для закрепления знаний</w:t>
      </w:r>
      <w:r w:rsidRPr="00890880">
        <w:rPr>
          <w:rFonts w:ascii="Times New Roman" w:hAnsi="Times New Roman" w:cs="Times New Roman"/>
          <w:sz w:val="28"/>
          <w:szCs w:val="28"/>
        </w:rPr>
        <w:t xml:space="preserve"> обучающихся используются дидактические задания и позиции для игровой практики. </w:t>
      </w:r>
    </w:p>
    <w:p w:rsidR="0057252E" w:rsidRPr="00890880" w:rsidRDefault="0057252E" w:rsidP="0057252E">
      <w:pPr>
        <w:spacing w:after="3"/>
        <w:ind w:left="-5" w:right="0"/>
        <w:rPr>
          <w:b/>
          <w:szCs w:val="28"/>
        </w:rPr>
      </w:pPr>
    </w:p>
    <w:p w:rsidR="00CB25F9" w:rsidRPr="00890880" w:rsidRDefault="004D11AF" w:rsidP="0057252E">
      <w:pPr>
        <w:spacing w:after="3"/>
        <w:ind w:left="-5" w:right="0"/>
        <w:rPr>
          <w:szCs w:val="28"/>
        </w:rPr>
      </w:pPr>
      <w:r w:rsidRPr="00890880">
        <w:rPr>
          <w:b/>
          <w:szCs w:val="28"/>
        </w:rPr>
        <w:t>Описание места курса внеурочной деятельности в плане внеурочной деятельности</w:t>
      </w:r>
    </w:p>
    <w:p w:rsidR="0057252E" w:rsidRPr="00890880" w:rsidRDefault="0057252E" w:rsidP="0057252E">
      <w:pPr>
        <w:spacing w:before="278" w:after="278"/>
        <w:ind w:firstLine="709"/>
        <w:rPr>
          <w:szCs w:val="28"/>
        </w:rPr>
      </w:pPr>
      <w:r w:rsidRPr="00890880">
        <w:rPr>
          <w:b/>
          <w:bCs/>
          <w:szCs w:val="28"/>
        </w:rPr>
        <w:t xml:space="preserve">Объем программы: </w:t>
      </w:r>
      <w:r w:rsidRPr="00890880">
        <w:rPr>
          <w:szCs w:val="28"/>
        </w:rPr>
        <w:t>программа рассчитана на четыре года обучения. На реализацию курса отводится 1 час в неделю ( 1 кла</w:t>
      </w:r>
      <w:r w:rsidR="00395791" w:rsidRPr="00890880">
        <w:rPr>
          <w:szCs w:val="28"/>
        </w:rPr>
        <w:t xml:space="preserve">сс – 33 часа в год, 2 класс – 35 часов  в год, 3 класс – 35 часов  в год, 4 класс – 35 часов </w:t>
      </w:r>
      <w:r w:rsidRPr="00890880">
        <w:rPr>
          <w:szCs w:val="28"/>
        </w:rPr>
        <w:t xml:space="preserve"> в год). </w:t>
      </w:r>
    </w:p>
    <w:p w:rsidR="0057252E" w:rsidRPr="00890880" w:rsidRDefault="0057252E" w:rsidP="0057252E">
      <w:pPr>
        <w:spacing w:before="278" w:after="278"/>
        <w:ind w:firstLine="709"/>
        <w:rPr>
          <w:szCs w:val="28"/>
        </w:rPr>
      </w:pPr>
      <w:r w:rsidRPr="00890880">
        <w:rPr>
          <w:b/>
          <w:bCs/>
          <w:szCs w:val="28"/>
        </w:rPr>
        <w:t>Режим занятий</w:t>
      </w:r>
      <w:r w:rsidRPr="00890880">
        <w:rPr>
          <w:szCs w:val="28"/>
        </w:rPr>
        <w:t xml:space="preserve"> обусловлен нормативно-правовой базой общеобразовательной, ориентированной на обучение детей младшего школьного возраста. Занятия проводятс</w:t>
      </w:r>
      <w:r w:rsidR="00395791" w:rsidRPr="00890880">
        <w:rPr>
          <w:szCs w:val="28"/>
        </w:rPr>
        <w:t>я 1 раз в неделю .</w:t>
      </w:r>
    </w:p>
    <w:p w:rsidR="00395791" w:rsidRPr="00890880" w:rsidRDefault="00395791" w:rsidP="00395791">
      <w:pPr>
        <w:ind w:left="3360" w:right="0" w:hanging="2724"/>
        <w:rPr>
          <w:szCs w:val="28"/>
        </w:rPr>
      </w:pPr>
    </w:p>
    <w:p w:rsidR="00395791" w:rsidRPr="00890880" w:rsidRDefault="00395791" w:rsidP="00890880">
      <w:pPr>
        <w:spacing w:after="0"/>
        <w:jc w:val="center"/>
        <w:rPr>
          <w:b/>
          <w:color w:val="auto"/>
          <w:szCs w:val="28"/>
        </w:rPr>
      </w:pPr>
      <w:r w:rsidRPr="00890880">
        <w:rPr>
          <w:b/>
          <w:color w:val="auto"/>
          <w:szCs w:val="28"/>
        </w:rPr>
        <w:t>О</w:t>
      </w:r>
      <w:r w:rsidR="00890880" w:rsidRPr="00890880">
        <w:rPr>
          <w:b/>
          <w:color w:val="auto"/>
          <w:szCs w:val="28"/>
        </w:rPr>
        <w:t>писание учебно-материального  и материально-технического обеспечения образовательного процесса</w:t>
      </w:r>
    </w:p>
    <w:p w:rsidR="00395791" w:rsidRPr="00890880" w:rsidRDefault="00395791" w:rsidP="00395791">
      <w:pPr>
        <w:numPr>
          <w:ilvl w:val="0"/>
          <w:numId w:val="20"/>
        </w:numPr>
        <w:spacing w:after="200" w:line="276" w:lineRule="auto"/>
        <w:ind w:right="0"/>
        <w:contextualSpacing/>
        <w:rPr>
          <w:rFonts w:eastAsiaTheme="minorEastAsia"/>
          <w:color w:val="auto"/>
          <w:szCs w:val="28"/>
        </w:rPr>
      </w:pPr>
      <w:r w:rsidRPr="00890880">
        <w:rPr>
          <w:rFonts w:eastAsiaTheme="minorEastAsia"/>
          <w:color w:val="auto"/>
          <w:szCs w:val="28"/>
        </w:rPr>
        <w:t>Уманская Э.Э. Шахматы в школе. Первый год обучения: учебное пособие для общеобразовательных организаций / Э.Э.Уманская, Е.И.Волкова, Е.А.Прудникова. – М. : Просвещение, 2017. – 175с.</w:t>
      </w:r>
    </w:p>
    <w:p w:rsidR="00395791" w:rsidRPr="00890880" w:rsidRDefault="00395791" w:rsidP="00395791">
      <w:pPr>
        <w:numPr>
          <w:ilvl w:val="0"/>
          <w:numId w:val="20"/>
        </w:numPr>
        <w:spacing w:after="200" w:line="276" w:lineRule="auto"/>
        <w:ind w:right="0"/>
        <w:contextualSpacing/>
        <w:rPr>
          <w:rFonts w:eastAsiaTheme="minorEastAsia"/>
          <w:color w:val="auto"/>
          <w:szCs w:val="28"/>
        </w:rPr>
      </w:pPr>
      <w:r w:rsidRPr="00890880">
        <w:rPr>
          <w:rFonts w:eastAsiaTheme="minorEastAsia"/>
          <w:color w:val="auto"/>
          <w:szCs w:val="28"/>
        </w:rPr>
        <w:lastRenderedPageBreak/>
        <w:t xml:space="preserve">Прудникова Е.А., Волкова Е.И. Шахматы в школе. Рабочая тетрадь. Первый год обучения: учебное пособие для общеобразовательных организаций – М. : Просвещение, 2017. </w:t>
      </w:r>
    </w:p>
    <w:p w:rsidR="00395791" w:rsidRPr="00890880" w:rsidRDefault="00395791" w:rsidP="00890880">
      <w:pPr>
        <w:numPr>
          <w:ilvl w:val="0"/>
          <w:numId w:val="20"/>
        </w:numPr>
        <w:spacing w:after="200" w:line="276" w:lineRule="auto"/>
        <w:ind w:right="0"/>
        <w:contextualSpacing/>
        <w:rPr>
          <w:rFonts w:eastAsiaTheme="minorEastAsia"/>
          <w:color w:val="auto"/>
          <w:szCs w:val="28"/>
        </w:rPr>
      </w:pPr>
      <w:r w:rsidRPr="00890880">
        <w:rPr>
          <w:rFonts w:eastAsiaTheme="minorEastAsia"/>
          <w:color w:val="auto"/>
          <w:szCs w:val="28"/>
        </w:rPr>
        <w:t>Наборы шахмат</w:t>
      </w:r>
    </w:p>
    <w:p w:rsidR="0057252E" w:rsidRPr="00890880" w:rsidRDefault="0057252E" w:rsidP="0057252E">
      <w:pPr>
        <w:spacing w:after="0"/>
        <w:ind w:firstLine="284"/>
        <w:rPr>
          <w:color w:val="auto"/>
          <w:szCs w:val="28"/>
        </w:rPr>
      </w:pPr>
      <w:r w:rsidRPr="00890880">
        <w:rPr>
          <w:color w:val="auto"/>
          <w:szCs w:val="28"/>
        </w:rPr>
        <w:t>Освоение курса внеурочной деятельности «Шахматы» предполагает достижение следующих результатов:</w:t>
      </w:r>
    </w:p>
    <w:p w:rsidR="0057252E" w:rsidRPr="00890880" w:rsidRDefault="0057252E" w:rsidP="0057252E">
      <w:pPr>
        <w:spacing w:after="0"/>
        <w:ind w:firstLine="426"/>
        <w:rPr>
          <w:b/>
          <w:i/>
          <w:color w:val="auto"/>
          <w:szCs w:val="28"/>
          <w:u w:val="single"/>
        </w:rPr>
      </w:pPr>
      <w:r w:rsidRPr="00890880">
        <w:rPr>
          <w:b/>
          <w:i/>
          <w:color w:val="auto"/>
          <w:szCs w:val="28"/>
          <w:u w:val="single"/>
        </w:rPr>
        <w:t>Личностные результаты:</w:t>
      </w:r>
    </w:p>
    <w:p w:rsidR="0057252E" w:rsidRPr="00890880" w:rsidRDefault="0057252E" w:rsidP="0057252E">
      <w:pPr>
        <w:spacing w:after="0"/>
        <w:rPr>
          <w:szCs w:val="28"/>
        </w:rPr>
      </w:pPr>
      <w:r w:rsidRPr="00890880">
        <w:rPr>
          <w:szCs w:val="28"/>
        </w:rPr>
        <w:t xml:space="preserve">Личностные результаты освоения  программы – отражают индивидуальные личностные качества обучающихся, которые они должны приобрести в процессе освоения программного материала: 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за свою Родину, российский народ и историю России;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ориентация на моральные нормы и их выполнение, способность к моральной децентрации;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формирование основ шахматной культуры;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понимание необходимости личного участия в формировании собственного здоровья;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понимание основных принципов культуры безопасного, здорового образа жизни;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готовность и способность к саморазвитию и самообучению;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уважительное отношение к иному мнению;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приобретение основных навыков сотрудничества со взрослыми людьми и     сверстниками;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этические чувства доброжелательности, толерантности и эмоционально-нравственной отзывчивости, понимания и сопереживания чувствам и обстоятельствам других людей;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умение управлять своими эмоциями;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дисциплинированность, внимательность, трудолюбие и упорство в достижении поставленных целей;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навыки творческого подхода в решении различных задач, к работе на результат;</w:t>
      </w:r>
    </w:p>
    <w:p w:rsidR="0057252E" w:rsidRPr="00890880" w:rsidRDefault="0057252E" w:rsidP="0057252E">
      <w:pPr>
        <w:pStyle w:val="a5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оказание бескорыстной помощи окружающим.</w:t>
      </w:r>
    </w:p>
    <w:p w:rsidR="0057252E" w:rsidRPr="00890880" w:rsidRDefault="0057252E" w:rsidP="0057252E">
      <w:pPr>
        <w:spacing w:after="0"/>
        <w:ind w:firstLine="426"/>
        <w:rPr>
          <w:szCs w:val="28"/>
        </w:rPr>
      </w:pPr>
    </w:p>
    <w:p w:rsidR="0057252E" w:rsidRPr="00890880" w:rsidRDefault="0057252E" w:rsidP="0057252E">
      <w:pPr>
        <w:spacing w:after="0"/>
        <w:ind w:left="426"/>
        <w:rPr>
          <w:szCs w:val="28"/>
        </w:rPr>
      </w:pPr>
      <w:r w:rsidRPr="00890880">
        <w:rPr>
          <w:b/>
          <w:i/>
          <w:szCs w:val="28"/>
          <w:u w:val="single"/>
        </w:rPr>
        <w:lastRenderedPageBreak/>
        <w:t>Метапредметные результаты</w:t>
      </w:r>
      <w:r w:rsidRPr="00890880">
        <w:rPr>
          <w:szCs w:val="28"/>
        </w:rPr>
        <w:t xml:space="preserve"> освоения программы - характеризуют уровень</w:t>
      </w:r>
    </w:p>
    <w:p w:rsidR="0057252E" w:rsidRPr="00890880" w:rsidRDefault="0057252E" w:rsidP="0057252E">
      <w:pPr>
        <w:spacing w:after="0"/>
        <w:rPr>
          <w:szCs w:val="28"/>
        </w:rPr>
      </w:pPr>
      <w:r w:rsidRPr="00890880">
        <w:rPr>
          <w:szCs w:val="28"/>
        </w:rPr>
        <w:t>сформированности универсальных учебных действий: познавательных, коммуникативных и регулятивных.</w:t>
      </w:r>
    </w:p>
    <w:p w:rsidR="0057252E" w:rsidRPr="00890880" w:rsidRDefault="0057252E" w:rsidP="0057252E">
      <w:pPr>
        <w:spacing w:after="0"/>
        <w:ind w:firstLine="284"/>
        <w:rPr>
          <w:b/>
          <w:szCs w:val="28"/>
        </w:rPr>
      </w:pPr>
      <w:r w:rsidRPr="00890880">
        <w:rPr>
          <w:b/>
          <w:szCs w:val="28"/>
        </w:rPr>
        <w:t>Познавательные УУД:</w:t>
      </w:r>
    </w:p>
    <w:p w:rsidR="0057252E" w:rsidRPr="00890880" w:rsidRDefault="0057252E" w:rsidP="0057252E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57252E" w:rsidRPr="00890880" w:rsidRDefault="0057252E" w:rsidP="0057252E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овладение способом структурирования шахматных знаний;</w:t>
      </w:r>
    </w:p>
    <w:p w:rsidR="0057252E" w:rsidRPr="00890880" w:rsidRDefault="0057252E" w:rsidP="0057252E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овладение способом выбора наиболее эффективного способа решения учебной задачи в зависимости от конкретных условий;</w:t>
      </w:r>
    </w:p>
    <w:p w:rsidR="0057252E" w:rsidRPr="00890880" w:rsidRDefault="0057252E" w:rsidP="0057252E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овладение способом поиска необходимой информации;</w:t>
      </w:r>
    </w:p>
    <w:p w:rsidR="0057252E" w:rsidRPr="00890880" w:rsidRDefault="0057252E" w:rsidP="0057252E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умение совместно с учителем самостоятельно ставить и формулировать проблему, самостоятельно создавать алгоритмы деятельности при решении проблемы творческого или поискового характера;</w:t>
      </w:r>
    </w:p>
    <w:p w:rsidR="0057252E" w:rsidRPr="00890880" w:rsidRDefault="0057252E" w:rsidP="0057252E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овладение действием моделирования, а также широким спектром логических действий и операций, включая общие приѐмы решения задач;</w:t>
      </w:r>
    </w:p>
    <w:p w:rsidR="0057252E" w:rsidRPr="00890880" w:rsidRDefault="0057252E" w:rsidP="0057252E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умение строить логические цепи рассуждений;</w:t>
      </w:r>
    </w:p>
    <w:p w:rsidR="0057252E" w:rsidRPr="00890880" w:rsidRDefault="0057252E" w:rsidP="0057252E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умение анализировать результат своих действий;</w:t>
      </w:r>
    </w:p>
    <w:p w:rsidR="0057252E" w:rsidRPr="00890880" w:rsidRDefault="0057252E" w:rsidP="0057252E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умение воспроизводить по память информацию;</w:t>
      </w:r>
    </w:p>
    <w:p w:rsidR="0057252E" w:rsidRPr="00890880" w:rsidRDefault="0057252E" w:rsidP="0057252E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умение устанавливать причинно – следственные связи;</w:t>
      </w:r>
    </w:p>
    <w:p w:rsidR="0057252E" w:rsidRPr="00890880" w:rsidRDefault="0057252E" w:rsidP="0057252E">
      <w:pPr>
        <w:pStyle w:val="a5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умение логически рассуждать, просчитывать свои действия, предвидеть реакцию соперника, сравнивать, развивать концентрацию внимания, умение находить нестандартные решения.</w:t>
      </w:r>
    </w:p>
    <w:p w:rsidR="0057252E" w:rsidRPr="00890880" w:rsidRDefault="0057252E" w:rsidP="0057252E">
      <w:pPr>
        <w:spacing w:after="0"/>
        <w:ind w:firstLine="284"/>
        <w:rPr>
          <w:b/>
          <w:szCs w:val="28"/>
        </w:rPr>
      </w:pPr>
      <w:r w:rsidRPr="00890880">
        <w:rPr>
          <w:b/>
          <w:szCs w:val="28"/>
        </w:rPr>
        <w:t>Коммуникативные УУД:</w:t>
      </w:r>
    </w:p>
    <w:p w:rsidR="0057252E" w:rsidRPr="00890880" w:rsidRDefault="0057252E" w:rsidP="0057252E">
      <w:pPr>
        <w:pStyle w:val="a5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находить компромиссы и общие решения, разрешать конфликты на основе согласования различных позиций;</w:t>
      </w:r>
    </w:p>
    <w:p w:rsidR="0057252E" w:rsidRPr="00890880" w:rsidRDefault="0057252E" w:rsidP="0057252E">
      <w:pPr>
        <w:pStyle w:val="a5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формулировать, аргументировать и отстаивать своѐ мнение, уметь вести дискуссию, обсуждать содержание и результаты совместной деятельности;</w:t>
      </w:r>
    </w:p>
    <w:p w:rsidR="0057252E" w:rsidRPr="00890880" w:rsidRDefault="0057252E" w:rsidP="0057252E">
      <w:pPr>
        <w:pStyle w:val="a5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умение донести свою позицию до других;</w:t>
      </w:r>
    </w:p>
    <w:p w:rsidR="0057252E" w:rsidRPr="00890880" w:rsidRDefault="0057252E" w:rsidP="0057252E">
      <w:pPr>
        <w:pStyle w:val="a5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умения учитывать позицию партнѐра (собеседника),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57252E" w:rsidRPr="00890880" w:rsidRDefault="0057252E" w:rsidP="0057252E">
      <w:pPr>
        <w:spacing w:after="0"/>
        <w:ind w:left="284"/>
        <w:rPr>
          <w:b/>
          <w:szCs w:val="28"/>
        </w:rPr>
      </w:pPr>
      <w:r w:rsidRPr="00890880">
        <w:rPr>
          <w:b/>
          <w:szCs w:val="28"/>
        </w:rPr>
        <w:lastRenderedPageBreak/>
        <w:t>Регулятивные УУД:</w:t>
      </w:r>
    </w:p>
    <w:p w:rsidR="0057252E" w:rsidRPr="00890880" w:rsidRDefault="0057252E" w:rsidP="0057252E">
      <w:pPr>
        <w:pStyle w:val="a5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еѐ реализации;</w:t>
      </w:r>
    </w:p>
    <w:p w:rsidR="0057252E" w:rsidRPr="00890880" w:rsidRDefault="0057252E" w:rsidP="0057252E">
      <w:pPr>
        <w:pStyle w:val="a5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0880">
        <w:rPr>
          <w:rFonts w:ascii="Times New Roman" w:hAnsi="Times New Roman" w:cs="Times New Roman"/>
          <w:sz w:val="28"/>
          <w:szCs w:val="28"/>
        </w:rPr>
        <w:t>способность принимать и сохранять учебную цель и задачу, планировать еѐ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57252E" w:rsidRPr="00890880" w:rsidRDefault="0057252E" w:rsidP="0057252E">
      <w:pPr>
        <w:spacing w:after="0"/>
        <w:rPr>
          <w:szCs w:val="28"/>
        </w:rPr>
      </w:pPr>
    </w:p>
    <w:p w:rsidR="00CB25F9" w:rsidRPr="00890880" w:rsidRDefault="004D11AF">
      <w:pPr>
        <w:spacing w:after="3"/>
        <w:ind w:left="-5" w:right="0"/>
        <w:rPr>
          <w:szCs w:val="28"/>
        </w:rPr>
      </w:pPr>
      <w:r w:rsidRPr="00890880">
        <w:rPr>
          <w:b/>
          <w:szCs w:val="28"/>
        </w:rPr>
        <w:t>Планируемые результаты освоения рабочей программы конкретного курса внеурочной деятельности</w:t>
      </w:r>
    </w:p>
    <w:p w:rsidR="00CB25F9" w:rsidRPr="00890880" w:rsidRDefault="004D11AF">
      <w:pPr>
        <w:ind w:left="-15" w:right="0" w:firstLine="708"/>
        <w:rPr>
          <w:szCs w:val="28"/>
        </w:rPr>
      </w:pPr>
      <w:r w:rsidRPr="00890880">
        <w:rPr>
          <w:szCs w:val="28"/>
        </w:rPr>
        <w:t>Предметные результаты освоения программы – характеризуют умение и опыт обучающихся, которые приобретаются и закрепляются в процессе освоения учебного предмета.</w:t>
      </w:r>
    </w:p>
    <w:p w:rsidR="00CB25F9" w:rsidRPr="00890880" w:rsidRDefault="004D11AF">
      <w:pPr>
        <w:ind w:left="-5" w:right="0"/>
        <w:rPr>
          <w:szCs w:val="28"/>
        </w:rPr>
      </w:pPr>
      <w:r w:rsidRPr="00890880">
        <w:rPr>
          <w:szCs w:val="28"/>
        </w:rPr>
        <w:t>B результате освоения обязательного минимума знаний обучающиеся начальной школы (1-4 классы) должны приобрести: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знания о роли физической культуры для укрепления здоровья человека (физического, интеллектуального и духовно-нравственного),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знания об истории развития шахмат, характеристика роли шахмат и их значения в жизнедеятельности человека, её места в физической культуре и спорте;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знания в области терминологии шахматной игры, их функционального смысла и направленности действий при закреплении изученного шахматного материала в двигательной активности;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умение участвовать в интеллектуально – физкультурной деятельности (интеллектуально – спортивных динамичных играх, подвижных играх разнообразной интенсивности, соревнованиях и турнирах, спортивных эстафетах и шахматных праздниках);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навык организации отдыха и досуга с использованием шахматной игры и подвижных игр.</w:t>
      </w:r>
    </w:p>
    <w:p w:rsidR="00CB25F9" w:rsidRPr="00890880" w:rsidRDefault="004D11AF">
      <w:pPr>
        <w:spacing w:after="3"/>
        <w:ind w:left="-15" w:right="0" w:firstLine="708"/>
        <w:rPr>
          <w:szCs w:val="28"/>
        </w:rPr>
      </w:pPr>
      <w:r w:rsidRPr="00890880">
        <w:rPr>
          <w:b/>
          <w:szCs w:val="28"/>
        </w:rPr>
        <w:t>К концу первого учебного года (первого класса) обучающиеся должны: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объяснять 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знать шахматные фигуры: ладья, слон, ферзь, конь, пешка, король;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lastRenderedPageBreak/>
        <w:t>знать правила хода и взятия каждой фигуры;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ориентироваться на шахматной доске; играть каждой фигурой в отдельности и в совокупности с другими фигурами без нарушений правил шахматного кодекса;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правильно располагать шахматную доску между партнерами;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правильно расставлять фигуры перед игрой;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различать горизонталь, вертикаль, диагональ;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рокировать короля, объявлять шах, ставить мат, решать элементарные задачи на мат в один ход;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знать, что такое ничья, пат и вечный шах;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знать «цену» каждой шахматной фигуры;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усвоить технику матования одинокого короля двумя ладьями, ферзем и ладьей, ферзём и королём;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овладеть способом «взятия на проходе»;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записывать шахматную партию;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уметь играть целую шахматную партию с соперником от начала и до конца с записью своих ходов и ходов соперника.</w:t>
      </w:r>
    </w:p>
    <w:p w:rsidR="00CB25F9" w:rsidRPr="00890880" w:rsidRDefault="004D11AF">
      <w:pPr>
        <w:spacing w:after="3"/>
        <w:ind w:left="-5" w:right="0"/>
        <w:rPr>
          <w:szCs w:val="28"/>
        </w:rPr>
      </w:pPr>
      <w:r w:rsidRPr="00890880">
        <w:rPr>
          <w:b/>
          <w:szCs w:val="28"/>
        </w:rPr>
        <w:t>К концу второго учебного года (второго класса) обучающиеся должны: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овладеть умением видеть нападение со стороны соперника, защищать свои фигуры, нападать и создавать угрозы;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защищать свои фигуры от нападения и угроз;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решать шахматные задачи на тактику и видеть следующие тактические угрозы в партиях: двойной удар, связку, ловлю фигуры, сквозной удар, мат на последней горизонтали, открытый и двойной шахи;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ставить мат одинокому королю ладьей и королем;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разыгрывать шахматную партию с соперником от начала и до конца, правильно выводя фигуры в дебюте;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реализовывать большое материальное преимущество.</w:t>
      </w:r>
    </w:p>
    <w:p w:rsidR="00CB25F9" w:rsidRPr="00890880" w:rsidRDefault="004D11AF">
      <w:pPr>
        <w:spacing w:after="3"/>
        <w:ind w:left="-5" w:right="0"/>
        <w:rPr>
          <w:szCs w:val="28"/>
        </w:rPr>
      </w:pPr>
      <w:r w:rsidRPr="00890880">
        <w:rPr>
          <w:b/>
          <w:szCs w:val="28"/>
        </w:rPr>
        <w:t>К концу третьего учебного года (третьего класса) обучающиеся должны: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овладеть новыми элементами шахматной тактики: «завлечение», «отвлечение», «уничтожение защиты», «спёртый мат»;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понимать основы разыгрывания дебют и правильно выводить фигуры в начале партии;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lastRenderedPageBreak/>
        <w:t>знать способы атаки на рокировавшегося и не рокировавшегося короля;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уметь разыгрывать элементарные пешечные эндшпили и реализовывать большое материальное преимущество.</w:t>
      </w:r>
    </w:p>
    <w:p w:rsidR="00CB25F9" w:rsidRPr="00890880" w:rsidRDefault="004D11AF">
      <w:pPr>
        <w:spacing w:after="3"/>
        <w:ind w:left="-5" w:right="0"/>
        <w:rPr>
          <w:szCs w:val="28"/>
        </w:rPr>
      </w:pPr>
      <w:r w:rsidRPr="00890880">
        <w:rPr>
          <w:b/>
          <w:szCs w:val="28"/>
        </w:rPr>
        <w:t>К концу четвертого учебного года (четвертого класса) обучающиеся должны: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владеть основными шахматными понятиями;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владеть основными элементами шахматной тактики и техники расчёта вариантов в практической игре;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находить и решать различные шахматные комбинации, в том числе мат в 2-3 хода;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знать и применять основные принципа развития фигур в дебюте; открытые дебюты и их теоретические варианты;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уметь атаковать короля при разносторонних и равносторонних рокировках;</w:t>
      </w:r>
    </w:p>
    <w:p w:rsidR="00CB25F9" w:rsidRPr="00890880" w:rsidRDefault="004D11AF">
      <w:pPr>
        <w:numPr>
          <w:ilvl w:val="0"/>
          <w:numId w:val="8"/>
        </w:numPr>
        <w:ind w:right="0" w:firstLine="566"/>
        <w:rPr>
          <w:szCs w:val="28"/>
        </w:rPr>
      </w:pPr>
      <w:r w:rsidRPr="00890880">
        <w:rPr>
          <w:szCs w:val="28"/>
        </w:rPr>
        <w:t>разыгрывать элементарные пешечные, ладейные и легкофигурные эндшпили,знать теоретические позиции;</w:t>
      </w:r>
    </w:p>
    <w:p w:rsidR="00CB25F9" w:rsidRPr="00890880" w:rsidRDefault="004D11AF">
      <w:pPr>
        <w:numPr>
          <w:ilvl w:val="0"/>
          <w:numId w:val="8"/>
        </w:numPr>
        <w:spacing w:after="275"/>
        <w:ind w:right="0" w:firstLine="566"/>
        <w:rPr>
          <w:szCs w:val="28"/>
        </w:rPr>
      </w:pPr>
      <w:r w:rsidRPr="00890880">
        <w:rPr>
          <w:szCs w:val="28"/>
        </w:rPr>
        <w:t xml:space="preserve">уметь реализовывать материальное преимущество; </w:t>
      </w:r>
      <w:r w:rsidRPr="00890880">
        <w:rPr>
          <w:rFonts w:eastAsia="Segoe UI Symbol"/>
          <w:szCs w:val="28"/>
        </w:rPr>
        <w:t></w:t>
      </w:r>
      <w:r w:rsidRPr="00890880">
        <w:rPr>
          <w:rFonts w:eastAsia="Segoe UI Symbol"/>
          <w:szCs w:val="28"/>
        </w:rPr>
        <w:t></w:t>
      </w:r>
      <w:r w:rsidRPr="00890880">
        <w:rPr>
          <w:szCs w:val="28"/>
        </w:rPr>
        <w:t>принимать участие в шахматных соревнованиях.</w:t>
      </w:r>
    </w:p>
    <w:p w:rsidR="00CB25F9" w:rsidRPr="00890880" w:rsidRDefault="004D11AF">
      <w:pPr>
        <w:spacing w:after="3"/>
        <w:ind w:left="-5" w:right="0"/>
        <w:rPr>
          <w:szCs w:val="28"/>
        </w:rPr>
      </w:pPr>
      <w:r w:rsidRPr="00890880">
        <w:rPr>
          <w:b/>
          <w:szCs w:val="28"/>
        </w:rPr>
        <w:t>Содержание рабочей программы курса внеурочной деятельности с указанием форм организации и видов деятельности</w:t>
      </w:r>
    </w:p>
    <w:p w:rsidR="00CB25F9" w:rsidRPr="00890880" w:rsidRDefault="004D11AF">
      <w:pPr>
        <w:ind w:left="718" w:right="154"/>
        <w:rPr>
          <w:szCs w:val="28"/>
        </w:rPr>
      </w:pPr>
      <w:r w:rsidRPr="00890880">
        <w:rPr>
          <w:szCs w:val="28"/>
        </w:rPr>
        <w:t xml:space="preserve">Знания о теоретических основах и правилах шахматной игры. </w:t>
      </w:r>
      <w:r w:rsidRPr="00890880">
        <w:rPr>
          <w:i/>
          <w:szCs w:val="28"/>
        </w:rPr>
        <w:t>История шахмат.</w:t>
      </w:r>
    </w:p>
    <w:p w:rsidR="00CB25F9" w:rsidRPr="00890880" w:rsidRDefault="004D11AF">
      <w:pPr>
        <w:ind w:left="-5" w:right="0"/>
        <w:rPr>
          <w:szCs w:val="28"/>
        </w:rPr>
      </w:pPr>
      <w:r w:rsidRPr="00890880">
        <w:rPr>
          <w:szCs w:val="28"/>
        </w:rPr>
        <w:t>Шахматная игра как спорт в международном сообществе, цели, задачи, оздоровительное и воспитательное значение. История зарождения и развития шахматной игры, их роль в современном обществе. Чемпионы Мира по шахматам.Современные выдающиеся отечественные и зарубежные шахматисты.</w:t>
      </w:r>
    </w:p>
    <w:p w:rsidR="00CB25F9" w:rsidRPr="00890880" w:rsidRDefault="004D11AF">
      <w:pPr>
        <w:spacing w:after="15"/>
        <w:ind w:left="-15" w:right="0" w:firstLine="708"/>
        <w:rPr>
          <w:szCs w:val="28"/>
        </w:rPr>
      </w:pPr>
      <w:r w:rsidRPr="00890880">
        <w:rPr>
          <w:i/>
          <w:szCs w:val="28"/>
        </w:rPr>
        <w:t xml:space="preserve">Базовые понятия шахматной игры с их практическим применением в двигательной активности посредством организации ситуативной (в зависимости </w:t>
      </w:r>
      <w:r w:rsidRPr="00890880">
        <w:rPr>
          <w:i/>
          <w:szCs w:val="28"/>
        </w:rPr>
        <w:tab/>
        <w:t>от</w:t>
      </w:r>
      <w:r w:rsidRPr="00890880">
        <w:rPr>
          <w:i/>
          <w:szCs w:val="28"/>
        </w:rPr>
        <w:tab/>
        <w:t xml:space="preserve">изучаемой </w:t>
      </w:r>
      <w:r w:rsidRPr="00890880">
        <w:rPr>
          <w:i/>
          <w:szCs w:val="28"/>
        </w:rPr>
        <w:tab/>
        <w:t xml:space="preserve">темы) </w:t>
      </w:r>
      <w:r w:rsidRPr="00890880">
        <w:rPr>
          <w:i/>
          <w:szCs w:val="28"/>
        </w:rPr>
        <w:tab/>
        <w:t>интеллектуально</w:t>
      </w:r>
      <w:r w:rsidRPr="00890880">
        <w:rPr>
          <w:i/>
          <w:szCs w:val="28"/>
        </w:rPr>
        <w:tab/>
        <w:t>–</w:t>
      </w:r>
      <w:r w:rsidRPr="00890880">
        <w:rPr>
          <w:i/>
          <w:szCs w:val="28"/>
        </w:rPr>
        <w:tab/>
        <w:t>физической деятельности.</w:t>
      </w:r>
    </w:p>
    <w:p w:rsidR="00CB25F9" w:rsidRPr="00890880" w:rsidRDefault="004D11AF">
      <w:pPr>
        <w:spacing w:after="2" w:line="238" w:lineRule="auto"/>
        <w:ind w:left="-5" w:right="0"/>
        <w:jc w:val="left"/>
        <w:rPr>
          <w:szCs w:val="28"/>
        </w:rPr>
      </w:pPr>
      <w:r w:rsidRPr="00890880">
        <w:rPr>
          <w:szCs w:val="28"/>
        </w:rPr>
        <w:t>Правила техники безопасности во время занятий, понятие о травмах и их предупреждении. Правила проведения восстановительных процедур: физкультминутки, кинезиологические упражнения, дыхательная гимнастика.</w:t>
      </w:r>
    </w:p>
    <w:p w:rsidR="00CB25F9" w:rsidRPr="00890880" w:rsidRDefault="004D11AF">
      <w:pPr>
        <w:ind w:left="-5" w:right="0"/>
        <w:rPr>
          <w:szCs w:val="28"/>
        </w:rPr>
      </w:pPr>
      <w:r w:rsidRPr="00890880">
        <w:rPr>
          <w:szCs w:val="28"/>
        </w:rPr>
        <w:t>Шахматные соревнования и правила поведения спортсменов.</w:t>
      </w:r>
    </w:p>
    <w:p w:rsidR="00CB25F9" w:rsidRPr="00890880" w:rsidRDefault="004D11AF">
      <w:pPr>
        <w:ind w:left="-15" w:right="0" w:firstLine="708"/>
        <w:rPr>
          <w:szCs w:val="28"/>
        </w:rPr>
      </w:pPr>
      <w:r w:rsidRPr="00890880">
        <w:rPr>
          <w:szCs w:val="28"/>
        </w:rPr>
        <w:t>Структура и содержание тренировочных занятий по динамичным шахматам.</w:t>
      </w:r>
    </w:p>
    <w:p w:rsidR="00CB25F9" w:rsidRPr="00890880" w:rsidRDefault="004D11AF">
      <w:pPr>
        <w:ind w:left="-5" w:right="0"/>
        <w:rPr>
          <w:szCs w:val="28"/>
        </w:rPr>
      </w:pPr>
      <w:r w:rsidRPr="00890880">
        <w:rPr>
          <w:szCs w:val="28"/>
        </w:rPr>
        <w:t xml:space="preserve">Основные термины и понятия в шахматной игре: белое и черное поле, горизонталь, вертикаль, диагональ, центр, названия шахматных фигур: ладья, слон, ферзь, конь, пешка, король; ход и взятие каждой фигурой, партнеры, начальное положение, ход, взятие, удар, взятие на проходе, длинная и короткая рокировка, шах, мат, пат, ничья </w:t>
      </w:r>
      <w:r w:rsidRPr="00890880">
        <w:rPr>
          <w:szCs w:val="28"/>
        </w:rPr>
        <w:lastRenderedPageBreak/>
        <w:t>ценность шахматных фигур, сравнительная сила фигур, стадии шахматной партии, основные тактические приемы; шахматная партия, запись шахматной партии, основы дебюта, атака на рокировавшегося и не рокировавшегося короля в начале партии, атака при равносторонних и разносторонних рокировках, основы пешечных, ладейных и легкофигурных эндшпилей. Интегрирование базовых шахматных знаний с двигательной активностью во время урока.</w:t>
      </w:r>
    </w:p>
    <w:p w:rsidR="00CB25F9" w:rsidRPr="00890880" w:rsidRDefault="004D11AF">
      <w:pPr>
        <w:ind w:left="-5" w:right="0"/>
        <w:rPr>
          <w:szCs w:val="28"/>
        </w:rPr>
      </w:pPr>
      <w:r w:rsidRPr="00890880">
        <w:rPr>
          <w:szCs w:val="28"/>
        </w:rPr>
        <w:t>Значение занятий динамичными шахматами в интеллектуальном, физическом развитии и профилактике вредных привычек.</w:t>
      </w:r>
    </w:p>
    <w:p w:rsidR="00CB25F9" w:rsidRPr="00890880" w:rsidRDefault="004D11AF">
      <w:pPr>
        <w:spacing w:after="15"/>
        <w:ind w:left="718" w:right="0"/>
        <w:rPr>
          <w:szCs w:val="28"/>
        </w:rPr>
      </w:pPr>
      <w:r w:rsidRPr="00890880">
        <w:rPr>
          <w:i/>
          <w:szCs w:val="28"/>
        </w:rPr>
        <w:t>Спортивно – соревновательная деятельность</w:t>
      </w:r>
    </w:p>
    <w:p w:rsidR="00CB25F9" w:rsidRPr="00890880" w:rsidRDefault="004D11AF">
      <w:pPr>
        <w:ind w:left="-5" w:right="0"/>
        <w:rPr>
          <w:szCs w:val="28"/>
        </w:rPr>
      </w:pPr>
      <w:r w:rsidRPr="00890880">
        <w:rPr>
          <w:szCs w:val="28"/>
        </w:rPr>
        <w:t>Конкурсы решений задач, соревнования, спортивно – шахматные праздники.</w:t>
      </w:r>
    </w:p>
    <w:p w:rsidR="00395791" w:rsidRPr="00890880" w:rsidRDefault="00395791">
      <w:pPr>
        <w:ind w:left="-5" w:right="0"/>
        <w:rPr>
          <w:szCs w:val="28"/>
        </w:rPr>
      </w:pPr>
    </w:p>
    <w:p w:rsidR="00395791" w:rsidRPr="00890880" w:rsidRDefault="00395791">
      <w:pPr>
        <w:ind w:left="-5" w:right="0"/>
        <w:rPr>
          <w:szCs w:val="28"/>
        </w:rPr>
      </w:pPr>
    </w:p>
    <w:p w:rsidR="00EA1C33" w:rsidRPr="00395791" w:rsidRDefault="00EA1C33">
      <w:pPr>
        <w:ind w:left="-5" w:right="0"/>
        <w:rPr>
          <w:szCs w:val="28"/>
        </w:rPr>
      </w:pPr>
    </w:p>
    <w:p w:rsidR="00EA1C33" w:rsidRPr="00EA1C33" w:rsidRDefault="00EA1C33" w:rsidP="000B35A7">
      <w:pPr>
        <w:spacing w:after="3"/>
        <w:ind w:left="426" w:right="0" w:firstLine="0"/>
      </w:pPr>
      <w:r w:rsidRPr="00EA1C33">
        <w:rPr>
          <w:b/>
        </w:rPr>
        <w:t>Тематическое планирование с определением основных видоввнеурочной деятельности обучающихся</w:t>
      </w:r>
    </w:p>
    <w:tbl>
      <w:tblPr>
        <w:tblStyle w:val="TableGrid1"/>
        <w:tblW w:w="13430" w:type="dxa"/>
        <w:tblInd w:w="-109" w:type="dxa"/>
        <w:tblCellMar>
          <w:left w:w="109" w:type="dxa"/>
          <w:right w:w="106" w:type="dxa"/>
        </w:tblCellMar>
        <w:tblLook w:val="04A0"/>
      </w:tblPr>
      <w:tblGrid>
        <w:gridCol w:w="444"/>
        <w:gridCol w:w="3914"/>
        <w:gridCol w:w="1276"/>
        <w:gridCol w:w="1842"/>
        <w:gridCol w:w="1560"/>
        <w:gridCol w:w="4394"/>
      </w:tblGrid>
      <w:tr w:rsidR="00EA1C33" w:rsidRPr="00EA1C33" w:rsidTr="000B35A7">
        <w:trPr>
          <w:trHeight w:val="288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0" w:firstLine="0"/>
              <w:contextualSpacing/>
            </w:pPr>
            <w:r w:rsidRPr="00EA1C33">
              <w:rPr>
                <w:sz w:val="24"/>
              </w:rPr>
              <w:t>№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firstLine="0"/>
              <w:contextualSpacing/>
              <w:jc w:val="center"/>
            </w:pPr>
            <w:r w:rsidRPr="00EA1C33">
              <w:rPr>
                <w:b/>
                <w:sz w:val="24"/>
              </w:rPr>
              <w:t>Виды деятельности</w:t>
            </w:r>
          </w:p>
        </w:tc>
        <w:tc>
          <w:tcPr>
            <w:tcW w:w="90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2" w:firstLine="0"/>
              <w:contextualSpacing/>
              <w:jc w:val="center"/>
            </w:pPr>
            <w:r w:rsidRPr="00EA1C33">
              <w:rPr>
                <w:b/>
                <w:sz w:val="24"/>
              </w:rPr>
              <w:t>Этапы обучения</w:t>
            </w:r>
          </w:p>
        </w:tc>
      </w:tr>
      <w:tr w:rsidR="00EA1C33" w:rsidRPr="00EA1C33" w:rsidTr="000B35A7">
        <w:trPr>
          <w:trHeight w:val="286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160" w:line="259" w:lineRule="auto"/>
              <w:ind w:left="0" w:right="0" w:firstLine="0"/>
              <w:contextualSpacing/>
              <w:jc w:val="left"/>
            </w:pP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160" w:line="259" w:lineRule="auto"/>
              <w:ind w:left="0" w:right="0" w:firstLine="0"/>
              <w:contextualSpacing/>
              <w:jc w:val="left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firstLine="0"/>
              <w:contextualSpacing/>
              <w:jc w:val="center"/>
            </w:pPr>
            <w:r w:rsidRPr="00EA1C33">
              <w:rPr>
                <w:b/>
                <w:sz w:val="24"/>
              </w:rPr>
              <w:t>1 год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9" w:firstLine="0"/>
              <w:contextualSpacing/>
              <w:jc w:val="center"/>
            </w:pPr>
            <w:r w:rsidRPr="00EA1C33">
              <w:rPr>
                <w:b/>
                <w:sz w:val="24"/>
              </w:rPr>
              <w:t>2 год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9" w:firstLine="0"/>
              <w:contextualSpacing/>
              <w:jc w:val="center"/>
            </w:pPr>
            <w:r w:rsidRPr="00EA1C33">
              <w:rPr>
                <w:b/>
                <w:sz w:val="24"/>
              </w:rPr>
              <w:t>3 год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firstLine="0"/>
              <w:contextualSpacing/>
              <w:jc w:val="center"/>
            </w:pPr>
            <w:r w:rsidRPr="00EA1C33">
              <w:rPr>
                <w:b/>
                <w:sz w:val="24"/>
              </w:rPr>
              <w:t>4 год</w:t>
            </w:r>
          </w:p>
        </w:tc>
      </w:tr>
      <w:tr w:rsidR="00EA1C33" w:rsidRPr="00EA1C33" w:rsidTr="000B35A7">
        <w:trPr>
          <w:trHeight w:val="286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160" w:line="259" w:lineRule="auto"/>
              <w:ind w:left="0" w:right="0" w:firstLine="0"/>
              <w:contextualSpacing/>
              <w:jc w:val="left"/>
            </w:pP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160" w:line="259" w:lineRule="auto"/>
              <w:ind w:left="0" w:right="0" w:firstLine="0"/>
              <w:contextualSpacing/>
              <w:jc w:val="left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3" w:firstLine="0"/>
              <w:contextualSpacing/>
              <w:jc w:val="center"/>
            </w:pPr>
            <w:r w:rsidRPr="00EA1C33">
              <w:rPr>
                <w:sz w:val="24"/>
              </w:rPr>
              <w:t>1 класс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 w:rsidRPr="00EA1C33">
              <w:rPr>
                <w:sz w:val="24"/>
              </w:rPr>
              <w:t>2 класс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 w:rsidRPr="00EA1C33">
              <w:rPr>
                <w:sz w:val="24"/>
              </w:rPr>
              <w:t>3 класс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3" w:firstLine="0"/>
              <w:contextualSpacing/>
              <w:jc w:val="center"/>
            </w:pPr>
            <w:r w:rsidRPr="00EA1C33">
              <w:rPr>
                <w:sz w:val="24"/>
              </w:rPr>
              <w:t>4 класс</w:t>
            </w:r>
          </w:p>
        </w:tc>
      </w:tr>
      <w:tr w:rsidR="00EA1C33" w:rsidRPr="00EA1C33" w:rsidTr="000B35A7">
        <w:trPr>
          <w:trHeight w:val="286"/>
        </w:trPr>
        <w:tc>
          <w:tcPr>
            <w:tcW w:w="1343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9" w:firstLine="0"/>
              <w:contextualSpacing/>
              <w:jc w:val="center"/>
            </w:pPr>
            <w:r w:rsidRPr="00EA1C33">
              <w:rPr>
                <w:b/>
                <w:sz w:val="24"/>
              </w:rPr>
              <w:t>Раздел 1. Знание о теоритических основах и правилах шахматной игры</w:t>
            </w:r>
          </w:p>
        </w:tc>
      </w:tr>
      <w:tr w:rsidR="00EA1C33" w:rsidRPr="00EA1C33" w:rsidTr="000B35A7">
        <w:trPr>
          <w:trHeight w:val="286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0" w:firstLine="0"/>
              <w:contextualSpacing/>
              <w:jc w:val="left"/>
            </w:pPr>
            <w:r w:rsidRPr="00EA1C33">
              <w:rPr>
                <w:sz w:val="24"/>
              </w:rPr>
              <w:t>1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0" w:firstLine="0"/>
              <w:contextualSpacing/>
              <w:jc w:val="left"/>
            </w:pPr>
            <w:r w:rsidRPr="00EA1C33">
              <w:rPr>
                <w:sz w:val="24"/>
              </w:rPr>
              <w:t>История шахмат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3" w:firstLine="0"/>
              <w:contextualSpacing/>
              <w:jc w:val="center"/>
            </w:pPr>
            <w:r w:rsidRPr="00EA1C33"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 w:rsidRPr="00EA1C33"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 w:rsidRPr="00EA1C33"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3" w:firstLine="0"/>
              <w:contextualSpacing/>
              <w:jc w:val="center"/>
            </w:pPr>
            <w:r w:rsidRPr="00EA1C33">
              <w:rPr>
                <w:sz w:val="24"/>
              </w:rPr>
              <w:t>2</w:t>
            </w:r>
          </w:p>
        </w:tc>
      </w:tr>
      <w:tr w:rsidR="00EA1C33" w:rsidRPr="00EA1C33" w:rsidTr="000B35A7">
        <w:trPr>
          <w:trHeight w:val="1942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0" w:firstLine="0"/>
              <w:contextualSpacing/>
              <w:jc w:val="left"/>
            </w:pPr>
            <w:r w:rsidRPr="00EA1C33">
              <w:rPr>
                <w:sz w:val="24"/>
              </w:rPr>
              <w:t>2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8" w:firstLine="0"/>
              <w:contextualSpacing/>
              <w:jc w:val="left"/>
            </w:pPr>
            <w:r w:rsidRPr="00EA1C33">
              <w:rPr>
                <w:sz w:val="24"/>
              </w:rPr>
              <w:t>Базовые понятия шахматной игры с их практическим применением в двигательной активности посредством организации ситуативной интеллектуально – физической деятельности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3" w:firstLine="0"/>
              <w:contextualSpacing/>
              <w:jc w:val="center"/>
            </w:pPr>
            <w:r w:rsidRPr="00EA1C33">
              <w:rPr>
                <w:sz w:val="24"/>
              </w:rPr>
              <w:t>28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 w:rsidRPr="00EA1C33">
              <w:rPr>
                <w:sz w:val="24"/>
              </w:rPr>
              <w:t>20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 w:rsidRPr="00EA1C33">
              <w:rPr>
                <w:sz w:val="24"/>
              </w:rPr>
              <w:t>20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3" w:firstLine="0"/>
              <w:contextualSpacing/>
              <w:jc w:val="center"/>
            </w:pPr>
            <w:r w:rsidRPr="00EA1C33">
              <w:rPr>
                <w:sz w:val="24"/>
              </w:rPr>
              <w:t>19</w:t>
            </w:r>
          </w:p>
        </w:tc>
      </w:tr>
      <w:tr w:rsidR="00EA1C33" w:rsidRPr="00EA1C33" w:rsidTr="000B35A7">
        <w:trPr>
          <w:trHeight w:val="286"/>
        </w:trPr>
        <w:tc>
          <w:tcPr>
            <w:tcW w:w="1343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firstLine="0"/>
              <w:contextualSpacing/>
              <w:jc w:val="center"/>
            </w:pPr>
            <w:r w:rsidRPr="00EA1C33">
              <w:rPr>
                <w:b/>
                <w:sz w:val="24"/>
              </w:rPr>
              <w:t>Раздел 2.Спортивно – соревновательная деятельность</w:t>
            </w:r>
          </w:p>
        </w:tc>
      </w:tr>
      <w:tr w:rsidR="00EA1C33" w:rsidRPr="00EA1C33" w:rsidTr="000B35A7">
        <w:trPr>
          <w:trHeight w:val="288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0" w:firstLine="0"/>
              <w:contextualSpacing/>
              <w:jc w:val="left"/>
            </w:pPr>
            <w:r w:rsidRPr="00EA1C33">
              <w:rPr>
                <w:sz w:val="24"/>
              </w:rPr>
              <w:t>3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0" w:firstLine="0"/>
              <w:contextualSpacing/>
              <w:jc w:val="left"/>
            </w:pPr>
            <w:r w:rsidRPr="00EA1C33">
              <w:rPr>
                <w:sz w:val="24"/>
              </w:rPr>
              <w:t>Конкурсы решений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0" w:firstLine="0"/>
              <w:contextualSpacing/>
              <w:jc w:val="center"/>
            </w:pPr>
            <w:r w:rsidRPr="00EA1C33">
              <w:rPr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 w:rsidRPr="00EA1C33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 w:rsidRPr="00EA1C33">
              <w:rPr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3" w:firstLine="0"/>
              <w:contextualSpacing/>
              <w:jc w:val="center"/>
            </w:pPr>
            <w:r w:rsidRPr="00EA1C33">
              <w:rPr>
                <w:sz w:val="24"/>
              </w:rPr>
              <w:t>2</w:t>
            </w:r>
          </w:p>
        </w:tc>
      </w:tr>
      <w:tr w:rsidR="00EA1C33" w:rsidRPr="00EA1C33" w:rsidTr="000B35A7">
        <w:trPr>
          <w:trHeight w:val="286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0" w:firstLine="0"/>
              <w:contextualSpacing/>
              <w:jc w:val="left"/>
            </w:pPr>
            <w:r w:rsidRPr="00EA1C33">
              <w:rPr>
                <w:sz w:val="24"/>
              </w:rPr>
              <w:t>4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0" w:firstLine="0"/>
              <w:contextualSpacing/>
              <w:jc w:val="left"/>
            </w:pPr>
            <w:r w:rsidRPr="00EA1C33">
              <w:rPr>
                <w:sz w:val="24"/>
              </w:rPr>
              <w:t>Соревнования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3" w:firstLine="0"/>
              <w:contextualSpacing/>
              <w:jc w:val="center"/>
            </w:pPr>
            <w:r w:rsidRPr="00EA1C33">
              <w:rPr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0B35A7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0B35A7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0B35A7" w:rsidP="00EA1C33">
            <w:pPr>
              <w:spacing w:after="0" w:line="259" w:lineRule="auto"/>
              <w:ind w:left="0" w:right="3" w:firstLine="0"/>
              <w:contextualSpacing/>
              <w:jc w:val="center"/>
            </w:pPr>
            <w:r>
              <w:rPr>
                <w:sz w:val="24"/>
              </w:rPr>
              <w:t>11</w:t>
            </w:r>
          </w:p>
        </w:tc>
      </w:tr>
      <w:tr w:rsidR="00EA1C33" w:rsidRPr="00EA1C33" w:rsidTr="000B35A7">
        <w:trPr>
          <w:trHeight w:val="562"/>
        </w:trPr>
        <w:tc>
          <w:tcPr>
            <w:tcW w:w="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0" w:firstLine="0"/>
              <w:contextualSpacing/>
              <w:jc w:val="left"/>
            </w:pPr>
            <w:r w:rsidRPr="00EA1C33">
              <w:rPr>
                <w:sz w:val="24"/>
              </w:rPr>
              <w:t>5</w:t>
            </w:r>
          </w:p>
        </w:tc>
        <w:tc>
          <w:tcPr>
            <w:tcW w:w="3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0" w:firstLine="0"/>
              <w:contextualSpacing/>
              <w:jc w:val="left"/>
            </w:pPr>
            <w:r w:rsidRPr="00EA1C33">
              <w:rPr>
                <w:sz w:val="24"/>
              </w:rPr>
              <w:t>Спортивно-шахматные праздники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3" w:firstLine="0"/>
              <w:contextualSpacing/>
              <w:jc w:val="center"/>
            </w:pPr>
            <w:r w:rsidRPr="00EA1C33">
              <w:rPr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 w:rsidRPr="00EA1C33"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 w:rsidRPr="00EA1C33">
              <w:rPr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3" w:firstLine="0"/>
              <w:contextualSpacing/>
              <w:jc w:val="center"/>
            </w:pPr>
            <w:r w:rsidRPr="00EA1C33">
              <w:rPr>
                <w:sz w:val="24"/>
              </w:rPr>
              <w:t>1</w:t>
            </w:r>
          </w:p>
        </w:tc>
      </w:tr>
      <w:tr w:rsidR="00EA1C33" w:rsidRPr="00EA1C33" w:rsidTr="000B35A7">
        <w:trPr>
          <w:trHeight w:val="286"/>
        </w:trPr>
        <w:tc>
          <w:tcPr>
            <w:tcW w:w="43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0" w:firstLine="0"/>
              <w:contextualSpacing/>
              <w:jc w:val="left"/>
            </w:pPr>
            <w:r w:rsidRPr="00EA1C33">
              <w:rPr>
                <w:sz w:val="24"/>
              </w:rPr>
              <w:lastRenderedPageBreak/>
              <w:t>Общее количество часов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EA1C33" w:rsidP="00EA1C33">
            <w:pPr>
              <w:spacing w:after="0" w:line="259" w:lineRule="auto"/>
              <w:ind w:left="0" w:right="3" w:firstLine="0"/>
              <w:contextualSpacing/>
              <w:jc w:val="center"/>
            </w:pPr>
            <w:r w:rsidRPr="00EA1C33">
              <w:rPr>
                <w:sz w:val="24"/>
              </w:rPr>
              <w:t>33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0B35A7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0B35A7" w:rsidP="00EA1C33">
            <w:pPr>
              <w:spacing w:after="0" w:line="259" w:lineRule="auto"/>
              <w:ind w:left="0" w:right="8" w:firstLine="0"/>
              <w:contextualSpacing/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C33" w:rsidRPr="00EA1C33" w:rsidRDefault="000B35A7" w:rsidP="00EA1C33">
            <w:pPr>
              <w:spacing w:after="0" w:line="259" w:lineRule="auto"/>
              <w:ind w:left="0" w:right="3" w:firstLine="0"/>
              <w:contextualSpacing/>
              <w:jc w:val="center"/>
            </w:pPr>
            <w:r>
              <w:rPr>
                <w:sz w:val="24"/>
              </w:rPr>
              <w:t>35</w:t>
            </w:r>
          </w:p>
        </w:tc>
      </w:tr>
    </w:tbl>
    <w:p w:rsidR="000B35A7" w:rsidRDefault="000B35A7" w:rsidP="0050425E">
      <w:pPr>
        <w:ind w:left="0" w:right="0" w:firstLine="0"/>
      </w:pPr>
    </w:p>
    <w:p w:rsidR="00C569A6" w:rsidRDefault="00C569A6" w:rsidP="0050425E">
      <w:pPr>
        <w:spacing w:after="313"/>
        <w:ind w:left="0" w:right="0" w:firstLine="0"/>
      </w:pPr>
    </w:p>
    <w:p w:rsidR="00C22969" w:rsidRDefault="0050425E" w:rsidP="0050425E">
      <w:pPr>
        <w:tabs>
          <w:tab w:val="left" w:pos="2910"/>
        </w:tabs>
        <w:spacing w:after="313"/>
        <w:ind w:right="0"/>
      </w:pPr>
      <w:r>
        <w:tab/>
      </w:r>
    </w:p>
    <w:p w:rsidR="00C22969" w:rsidRDefault="00C569A6">
      <w:pPr>
        <w:spacing w:after="0" w:line="259" w:lineRule="auto"/>
        <w:ind w:left="-1702" w:right="11062" w:firstLine="0"/>
        <w:jc w:val="left"/>
      </w:pPr>
      <w:r>
        <w:t xml:space="preserve">Ааам                                                      </w:t>
      </w: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A139AA" w:rsidRDefault="00A139AA" w:rsidP="0050425E">
      <w:pPr>
        <w:spacing w:after="2" w:line="259" w:lineRule="auto"/>
        <w:ind w:left="3958" w:right="0" w:firstLine="0"/>
        <w:jc w:val="left"/>
      </w:pPr>
      <w:bookmarkStart w:id="0" w:name="_GoBack"/>
      <w:bookmarkEnd w:id="0"/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22969" w:rsidRDefault="00C22969">
      <w:pPr>
        <w:spacing w:after="0" w:line="259" w:lineRule="auto"/>
        <w:ind w:left="-1702" w:right="11062" w:firstLine="0"/>
        <w:jc w:val="left"/>
      </w:pPr>
    </w:p>
    <w:p w:rsidR="00CB25F9" w:rsidRDefault="00CB25F9">
      <w:pPr>
        <w:spacing w:after="0" w:line="259" w:lineRule="auto"/>
        <w:ind w:left="-1702" w:right="11062" w:firstLine="0"/>
        <w:jc w:val="left"/>
      </w:pPr>
    </w:p>
    <w:p w:rsidR="00CB25F9" w:rsidRDefault="00CB25F9">
      <w:pPr>
        <w:sectPr w:rsidR="00CB25F9" w:rsidSect="00EA1C33">
          <w:headerReference w:type="default" r:id="rId8"/>
          <w:footerReference w:type="even" r:id="rId9"/>
          <w:footerReference w:type="default" r:id="rId10"/>
          <w:footerReference w:type="first" r:id="rId11"/>
          <w:pgSz w:w="16838" w:h="11906" w:orient="landscape"/>
          <w:pgMar w:top="845" w:right="1266" w:bottom="1702" w:left="1095" w:header="720" w:footer="983" w:gutter="0"/>
          <w:pgNumType w:start="0"/>
          <w:cols w:space="720"/>
          <w:docGrid w:linePitch="381"/>
        </w:sectPr>
      </w:pPr>
    </w:p>
    <w:p w:rsidR="00CB25F9" w:rsidRDefault="00CB25F9" w:rsidP="00395791">
      <w:pPr>
        <w:ind w:left="0" w:firstLine="0"/>
        <w:sectPr w:rsidR="00CB25F9" w:rsidSect="00EA1C33">
          <w:footerReference w:type="even" r:id="rId12"/>
          <w:footerReference w:type="default" r:id="rId13"/>
          <w:footerReference w:type="first" r:id="rId14"/>
          <w:pgSz w:w="16838" w:h="11906" w:orient="landscape"/>
          <w:pgMar w:top="1440" w:right="1136" w:bottom="1440" w:left="1288" w:header="720" w:footer="720" w:gutter="0"/>
          <w:cols w:space="720"/>
          <w:docGrid w:linePitch="381"/>
        </w:sectPr>
      </w:pPr>
    </w:p>
    <w:p w:rsidR="0057252E" w:rsidRDefault="0057252E">
      <w:pPr>
        <w:ind w:left="3360" w:right="0" w:hanging="2724"/>
      </w:pPr>
    </w:p>
    <w:p w:rsidR="0057252E" w:rsidRDefault="0057252E" w:rsidP="0050425E">
      <w:pPr>
        <w:ind w:left="0" w:right="0" w:firstLine="0"/>
      </w:pPr>
    </w:p>
    <w:p w:rsidR="0057252E" w:rsidRDefault="0057252E">
      <w:pPr>
        <w:ind w:left="3360" w:right="0" w:hanging="2724"/>
      </w:pPr>
    </w:p>
    <w:p w:rsidR="0057252E" w:rsidRDefault="0057252E">
      <w:pPr>
        <w:ind w:left="3360" w:right="0" w:hanging="2724"/>
      </w:pPr>
    </w:p>
    <w:p w:rsidR="00CB25F9" w:rsidRDefault="004D11AF">
      <w:pPr>
        <w:ind w:left="3360" w:right="0" w:hanging="2724"/>
      </w:pPr>
      <w:r>
        <w:t>Тематическое планирование курса внеурочной деятельности «Шахматы в школе» (1-4 классы)</w:t>
      </w:r>
    </w:p>
    <w:p w:rsidR="00CB25F9" w:rsidRDefault="004D11AF" w:rsidP="0050425E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>(33 часа)</w:t>
      </w:r>
    </w:p>
    <w:tbl>
      <w:tblPr>
        <w:tblStyle w:val="TableGrid"/>
        <w:tblW w:w="10317" w:type="dxa"/>
        <w:tblInd w:w="-855" w:type="dxa"/>
        <w:tblCellMar>
          <w:left w:w="109" w:type="dxa"/>
          <w:right w:w="110" w:type="dxa"/>
        </w:tblCellMar>
        <w:tblLook w:val="04A0"/>
      </w:tblPr>
      <w:tblGrid>
        <w:gridCol w:w="993"/>
        <w:gridCol w:w="870"/>
        <w:gridCol w:w="1115"/>
        <w:gridCol w:w="5911"/>
        <w:gridCol w:w="1428"/>
      </w:tblGrid>
      <w:tr w:rsidR="00A139AA" w:rsidTr="00A139AA">
        <w:trPr>
          <w:trHeight w:val="150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Дата</w:t>
            </w:r>
          </w:p>
        </w:tc>
        <w:tc>
          <w:tcPr>
            <w:tcW w:w="5911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Тема урока</w:t>
            </w:r>
          </w:p>
        </w:tc>
        <w:tc>
          <w:tcPr>
            <w:tcW w:w="14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 часов</w:t>
            </w:r>
          </w:p>
        </w:tc>
      </w:tr>
      <w:tr w:rsidR="00A139AA" w:rsidTr="00A139AA">
        <w:trPr>
          <w:trHeight w:val="13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85" w:right="0" w:firstLine="0"/>
              <w:jc w:val="left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A139AA" w:rsidRDefault="00A139AA" w:rsidP="00A139AA">
            <w:pPr>
              <w:spacing w:after="0" w:line="259" w:lineRule="auto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A139AA" w:rsidRDefault="00A139AA" w:rsidP="00A139AA">
            <w:pPr>
              <w:spacing w:after="0" w:line="259" w:lineRule="auto"/>
              <w:ind w:left="1" w:right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5911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</w:p>
        </w:tc>
        <w:tc>
          <w:tcPr>
            <w:tcW w:w="14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A139AA" w:rsidTr="00A139AA">
        <w:trPr>
          <w:trHeight w:val="286"/>
        </w:trPr>
        <w:tc>
          <w:tcPr>
            <w:tcW w:w="1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 w:rsidP="00A139AA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845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 w:rsidP="00A139A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1 класс</w:t>
            </w:r>
          </w:p>
        </w:tc>
      </w:tr>
      <w:tr w:rsidR="00A139AA" w:rsidTr="00A139AA">
        <w:trPr>
          <w:trHeight w:val="83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Обучение правилам техники безопасности (ТБ) во время занятий, соревнования и в спортивном зале. Шахматы - мои друзья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Шахматная доска. Белые и черные поля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Горизонталь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Вертикаль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Диагональ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Волшебная шахматная доска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56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Ладья. </w:t>
            </w:r>
            <w:r>
              <w:rPr>
                <w:sz w:val="24"/>
              </w:rPr>
              <w:tab/>
              <w:t xml:space="preserve">Место </w:t>
            </w:r>
            <w:r>
              <w:rPr>
                <w:sz w:val="24"/>
              </w:rPr>
              <w:tab/>
              <w:t xml:space="preserve">ладьи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>начальном положении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56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Слон. </w:t>
            </w:r>
            <w:r>
              <w:rPr>
                <w:sz w:val="24"/>
              </w:rPr>
              <w:tab/>
              <w:t xml:space="preserve">Место </w:t>
            </w:r>
            <w:r>
              <w:rPr>
                <w:sz w:val="24"/>
              </w:rPr>
              <w:tab/>
              <w:t xml:space="preserve">слона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>начальном положении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56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Ферзь. </w:t>
            </w:r>
            <w:r>
              <w:rPr>
                <w:sz w:val="24"/>
              </w:rPr>
              <w:tab/>
              <w:t xml:space="preserve">Место </w:t>
            </w:r>
            <w:r>
              <w:rPr>
                <w:sz w:val="24"/>
              </w:rPr>
              <w:tab/>
              <w:t xml:space="preserve">ферзя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>начальном положении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Конь. Место коня в начальном положении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Пешка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Король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Шахматные фигуры и начальная позиция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Ценность фигур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Шахматная нотация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 и защита от шаха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Мат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Пат, ничья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Рокировка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Взятие на проходе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Превращение пешки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Мат двумя ладьями одинокому королю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Мат ферзём и ладьями одинокому королю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Мат ферзём и королём одинокому королю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Как начинать партию: дебют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Ошибочные ходы в начале партии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Тактические приемы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56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Правила поведения соперников во время игры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История шахмат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Три стадии шахматной партии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Спортивно - шахматный праздник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CB25F9" w:rsidRDefault="00CB25F9" w:rsidP="0050425E">
      <w:pPr>
        <w:spacing w:after="2" w:line="259" w:lineRule="auto"/>
        <w:ind w:left="3958" w:right="0" w:firstLine="0"/>
        <w:jc w:val="left"/>
      </w:pPr>
    </w:p>
    <w:tbl>
      <w:tblPr>
        <w:tblStyle w:val="TableGrid"/>
        <w:tblW w:w="10317" w:type="dxa"/>
        <w:tblInd w:w="-855" w:type="dxa"/>
        <w:tblCellMar>
          <w:left w:w="109" w:type="dxa"/>
          <w:right w:w="110" w:type="dxa"/>
        </w:tblCellMar>
        <w:tblLook w:val="04A0"/>
      </w:tblPr>
      <w:tblGrid>
        <w:gridCol w:w="851"/>
        <w:gridCol w:w="993"/>
        <w:gridCol w:w="1414"/>
        <w:gridCol w:w="5612"/>
        <w:gridCol w:w="1447"/>
      </w:tblGrid>
      <w:tr w:rsidR="00A139AA" w:rsidTr="00A139AA">
        <w:trPr>
          <w:trHeight w:val="180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>№</w:t>
            </w:r>
          </w:p>
        </w:tc>
        <w:tc>
          <w:tcPr>
            <w:tcW w:w="240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Дата</w:t>
            </w:r>
          </w:p>
        </w:tc>
        <w:tc>
          <w:tcPr>
            <w:tcW w:w="561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>Тема урока</w:t>
            </w:r>
          </w:p>
        </w:tc>
        <w:tc>
          <w:tcPr>
            <w:tcW w:w="14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4"/>
              </w:rPr>
              <w:t>Количество часов</w:t>
            </w:r>
          </w:p>
        </w:tc>
      </w:tr>
      <w:tr w:rsidR="00A139AA" w:rsidTr="00A139AA">
        <w:trPr>
          <w:trHeight w:val="103"/>
        </w:trPr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85" w:right="0" w:firstLine="0"/>
              <w:jc w:val="lef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 w:rsidP="00A139AA">
            <w:pPr>
              <w:spacing w:after="0" w:line="259" w:lineRule="auto"/>
              <w:ind w:left="27" w:right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 w:rsidP="00A139AA">
            <w:pPr>
              <w:spacing w:after="0" w:line="259" w:lineRule="auto"/>
              <w:ind w:left="27" w:right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561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4" w:right="0" w:firstLine="0"/>
              <w:jc w:val="center"/>
              <w:rPr>
                <w:sz w:val="24"/>
              </w:rPr>
            </w:pPr>
          </w:p>
        </w:tc>
        <w:tc>
          <w:tcPr>
            <w:tcW w:w="14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7" w:right="0" w:firstLine="0"/>
              <w:jc w:val="center"/>
              <w:rPr>
                <w:sz w:val="24"/>
              </w:rPr>
            </w:pPr>
          </w:p>
        </w:tc>
      </w:tr>
      <w:tr w:rsidR="00A139AA" w:rsidTr="00A139AA">
        <w:trPr>
          <w:trHeight w:val="28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nil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139AA" w:rsidRDefault="00A139AA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>2 класс</w:t>
            </w:r>
          </w:p>
        </w:tc>
        <w:tc>
          <w:tcPr>
            <w:tcW w:w="14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39AA" w:rsidTr="00A139AA">
        <w:trPr>
          <w:trHeight w:val="139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51" w:firstLine="0"/>
              <w:jc w:val="left"/>
            </w:pPr>
            <w:r>
              <w:rPr>
                <w:sz w:val="24"/>
              </w:rPr>
              <w:t>Обучение правилам техники безопасности (ТБ) во время занятий, соревнования и в спортивном зале. Чемпионы мира по шахматам и ведущие шахматисты мира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8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Шахматные фигуры: названия, ходы, ценность фигур (повтор материала за 1 – й класс)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8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Нападение в шахматной партии. Шах. Защита от шаха. Рокировка (повтор материала за 1 – й класс)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83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Мат, пат. Мат одинокому королю королем и ладьей. Мат в 1 ход. (Повтор материала за 1 – й класс)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Защита в шахматной партии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Защита в шахматной партии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56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Конкурс решения позиций: Куда отойти?», «Что угрожает?», «Чем бить?»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Шахматная комбинация: двойной удар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Шахматная комбинация: связка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Конкурс решения позиций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Ловля фигуры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Сквозной удар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Мат на последней горизонтали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Конкурс решения позиций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Открытый шах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Двойной шах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Основы </w:t>
            </w:r>
            <w:r>
              <w:rPr>
                <w:sz w:val="24"/>
              </w:rPr>
              <w:tab/>
              <w:t xml:space="preserve">игры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дебюте: </w:t>
            </w:r>
            <w:r>
              <w:rPr>
                <w:sz w:val="24"/>
              </w:rPr>
              <w:tab/>
              <w:t>дебютные ловушки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Основы игры в дебюте: короткие партии с иллюстрацией атаки на короля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56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Основы игры в дебюте: короткие партии с иллюстрацией атаки на короля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56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Конкурс решений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t>Шахматный турнир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A139AA">
        <w:trPr>
          <w:trHeight w:val="286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 w:rsidP="0057252E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Спортивно – шахматный праздник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B25F9" w:rsidRDefault="00CB25F9" w:rsidP="0050425E">
      <w:pPr>
        <w:spacing w:after="2" w:line="259" w:lineRule="auto"/>
        <w:ind w:left="3958" w:right="0" w:firstLine="0"/>
        <w:jc w:val="left"/>
      </w:pPr>
    </w:p>
    <w:tbl>
      <w:tblPr>
        <w:tblStyle w:val="TableGrid"/>
        <w:tblW w:w="10317" w:type="dxa"/>
        <w:tblInd w:w="-855" w:type="dxa"/>
        <w:tblCellMar>
          <w:left w:w="109" w:type="dxa"/>
          <w:right w:w="108" w:type="dxa"/>
        </w:tblCellMar>
        <w:tblLook w:val="04A0"/>
      </w:tblPr>
      <w:tblGrid>
        <w:gridCol w:w="1277"/>
        <w:gridCol w:w="1125"/>
        <w:gridCol w:w="862"/>
        <w:gridCol w:w="5625"/>
        <w:gridCol w:w="1428"/>
      </w:tblGrid>
      <w:tr w:rsidR="00A139AA" w:rsidTr="0050425E">
        <w:trPr>
          <w:trHeight w:val="135"/>
        </w:trPr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>№</w:t>
            </w:r>
          </w:p>
        </w:tc>
        <w:tc>
          <w:tcPr>
            <w:tcW w:w="198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Дата</w:t>
            </w:r>
          </w:p>
        </w:tc>
        <w:tc>
          <w:tcPr>
            <w:tcW w:w="56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Тема урока</w:t>
            </w:r>
          </w:p>
        </w:tc>
        <w:tc>
          <w:tcPr>
            <w:tcW w:w="14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Количество часов</w:t>
            </w:r>
          </w:p>
        </w:tc>
      </w:tr>
      <w:tr w:rsidR="00A139AA" w:rsidTr="0050425E">
        <w:trPr>
          <w:trHeight w:val="148"/>
        </w:trPr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85" w:right="0" w:firstLine="0"/>
              <w:jc w:val="left"/>
              <w:rPr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A139AA" w:rsidRDefault="00A139AA" w:rsidP="00A139AA">
            <w:pPr>
              <w:spacing w:after="0" w:line="259" w:lineRule="auto"/>
              <w:ind w:left="3" w:right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:rsidR="00A139AA" w:rsidRDefault="00A139AA" w:rsidP="00A139AA">
            <w:pPr>
              <w:spacing w:after="0" w:line="259" w:lineRule="auto"/>
              <w:ind w:left="3" w:right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56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  <w:rPr>
                <w:sz w:val="24"/>
              </w:rPr>
            </w:pPr>
          </w:p>
        </w:tc>
        <w:tc>
          <w:tcPr>
            <w:tcW w:w="14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  <w:rPr>
                <w:sz w:val="24"/>
              </w:rPr>
            </w:pP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nil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139AA" w:rsidRDefault="00A139AA">
            <w:pPr>
              <w:spacing w:after="0" w:line="259" w:lineRule="auto"/>
              <w:ind w:left="0" w:right="122" w:firstLine="0"/>
              <w:jc w:val="center"/>
            </w:pPr>
            <w:r>
              <w:rPr>
                <w:b/>
                <w:sz w:val="24"/>
              </w:rPr>
              <w:t>3 класс</w:t>
            </w:r>
          </w:p>
        </w:tc>
        <w:tc>
          <w:tcPr>
            <w:tcW w:w="142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39AA" w:rsidTr="0050425E">
        <w:trPr>
          <w:trHeight w:val="139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Повторение правил техники безопасности. История возникновения соревнований по шахматам ,правила проведения соревнований, личностные качества шахматиста – спортсмена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83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Матование одинокого короля разными фигурами (повторение материала за 2-й класс). Мат в 2 хода.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Шахматные комбинации - повторение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Шахматные комбинации - повторение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Конкурс решений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Завлечение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Отвлечение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Уничтожение защиты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«Спёртый мат»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Сочетание тактических приемов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Конкурс решений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Борьба за инициативу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56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tabs>
                <w:tab w:val="center" w:pos="1674"/>
                <w:tab w:val="center" w:pos="2817"/>
                <w:tab w:val="center" w:pos="3646"/>
                <w:tab w:val="right" w:pos="444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Основы </w:t>
            </w:r>
            <w:r>
              <w:rPr>
                <w:sz w:val="24"/>
              </w:rPr>
              <w:tab/>
              <w:t xml:space="preserve">дебюты: </w:t>
            </w:r>
            <w:r>
              <w:rPr>
                <w:sz w:val="24"/>
              </w:rPr>
              <w:tab/>
              <w:t xml:space="preserve">атака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>не</w:t>
            </w:r>
          </w:p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рокировавшегося короля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Атака на рокировавшегося короля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Конкурс решений: «Как бы вы сыграли?»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56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Основы пешечного эндшпиля: правило квадрата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56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Основы пешечного эндшпиля: проведение пешки в ферзи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564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Основы пешечного эндшпиля:</w:t>
            </w:r>
          </w:p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отталкивание плечом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56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Основы пешечного эндшпиля: реализация лишней пешки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56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Основы пешечного эндшпиля: реализация лишней пешки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Спортивно – шахматный праздник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B25F9" w:rsidRDefault="00CB25F9" w:rsidP="0050425E">
      <w:pPr>
        <w:spacing w:after="2" w:line="259" w:lineRule="auto"/>
        <w:ind w:right="0"/>
        <w:jc w:val="left"/>
      </w:pPr>
    </w:p>
    <w:tbl>
      <w:tblPr>
        <w:tblStyle w:val="TableGrid"/>
        <w:tblW w:w="10317" w:type="dxa"/>
        <w:tblInd w:w="-855" w:type="dxa"/>
        <w:tblCellMar>
          <w:left w:w="109" w:type="dxa"/>
          <w:right w:w="112" w:type="dxa"/>
        </w:tblCellMar>
        <w:tblLook w:val="04A0"/>
      </w:tblPr>
      <w:tblGrid>
        <w:gridCol w:w="1277"/>
        <w:gridCol w:w="1095"/>
        <w:gridCol w:w="892"/>
        <w:gridCol w:w="5621"/>
        <w:gridCol w:w="1432"/>
      </w:tblGrid>
      <w:tr w:rsidR="00A139AA" w:rsidTr="0050425E">
        <w:trPr>
          <w:trHeight w:val="195"/>
        </w:trPr>
        <w:tc>
          <w:tcPr>
            <w:tcW w:w="12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85" w:right="0" w:firstLine="0"/>
              <w:jc w:val="left"/>
            </w:pPr>
            <w:r>
              <w:rPr>
                <w:sz w:val="24"/>
              </w:rPr>
              <w:t>№</w:t>
            </w:r>
          </w:p>
        </w:tc>
        <w:tc>
          <w:tcPr>
            <w:tcW w:w="198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Дата</w:t>
            </w:r>
          </w:p>
        </w:tc>
        <w:tc>
          <w:tcPr>
            <w:tcW w:w="56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>Тема урока</w:t>
            </w:r>
          </w:p>
        </w:tc>
        <w:tc>
          <w:tcPr>
            <w:tcW w:w="14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Количество часов</w:t>
            </w:r>
          </w:p>
        </w:tc>
      </w:tr>
      <w:tr w:rsidR="00A139AA" w:rsidTr="0050425E">
        <w:trPr>
          <w:trHeight w:val="90"/>
        </w:trPr>
        <w:tc>
          <w:tcPr>
            <w:tcW w:w="12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85" w:right="0" w:firstLine="0"/>
              <w:jc w:val="left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 w:rsidP="00A139AA">
            <w:pPr>
              <w:spacing w:after="0" w:line="259" w:lineRule="auto"/>
              <w:ind w:left="3" w:right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 w:rsidP="00A139AA">
            <w:pPr>
              <w:spacing w:after="0" w:line="259" w:lineRule="auto"/>
              <w:ind w:left="3" w:right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56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1" w:right="0" w:firstLine="0"/>
              <w:jc w:val="center"/>
              <w:rPr>
                <w:sz w:val="24"/>
              </w:rPr>
            </w:pPr>
          </w:p>
        </w:tc>
        <w:tc>
          <w:tcPr>
            <w:tcW w:w="14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2" w:right="0" w:firstLine="0"/>
              <w:jc w:val="center"/>
              <w:rPr>
                <w:sz w:val="24"/>
              </w:rPr>
            </w:pP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nil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A139AA" w:rsidRDefault="00A139AA">
            <w:pPr>
              <w:spacing w:after="0" w:line="259" w:lineRule="auto"/>
              <w:ind w:left="0" w:right="121" w:firstLine="0"/>
              <w:jc w:val="center"/>
            </w:pPr>
            <w:r>
              <w:rPr>
                <w:b/>
                <w:sz w:val="24"/>
              </w:rPr>
              <w:t>4 класс</w:t>
            </w:r>
          </w:p>
        </w:tc>
        <w:tc>
          <w:tcPr>
            <w:tcW w:w="143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139AA" w:rsidTr="0050425E">
        <w:trPr>
          <w:trHeight w:val="83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38" w:lineRule="auto"/>
              <w:ind w:left="0" w:right="0" w:firstLine="0"/>
              <w:jc w:val="left"/>
            </w:pPr>
            <w:r>
              <w:rPr>
                <w:sz w:val="24"/>
              </w:rPr>
              <w:t>Повторение техники безопасности. Развитие шахматной культуры и спорта в</w:t>
            </w:r>
          </w:p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России.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56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Возникновения шахмат на Руси.</w:t>
            </w:r>
          </w:p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Выдающиеся шахматные деятели России.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56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Многообразие шахматных комбинаций (повторение материала за 3 – й класс)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840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Шахматные комбинации. Конкурс решений (повторение материала за 3 – й класс)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56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Основы игры в дебюте (повторение материала за 3 – й класс)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Слабый пункт f2/f7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Перевес в развитии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Открытые дебюты: Итальянская партия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Открытые дебюты: Защита двух коней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Открытые дебюты: Русская партия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56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Миттельшпиль: атака при односторонних рокировках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56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Миттельшпиль: атака при разносторонних рокировках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Шахматная комбинация: «Мельница»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Шахматная комбинация: «Перекрытие»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Шахматная комбинация: «Перекрытие»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Конкурс решений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562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Простейшие ладейные эндшпили: ладья с пешкой против ладьи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Позиция Филидора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Позиция Лусены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Простейшие легкофигурные окончания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Конь против коня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Слон против коня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Одноцветные и разноцветные слоны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8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 w:rsidP="0057252E">
            <w:pPr>
              <w:spacing w:after="0" w:line="259" w:lineRule="auto"/>
              <w:ind w:right="0"/>
              <w:jc w:val="left"/>
            </w:pPr>
            <w:r>
              <w:t>Шахматный турнир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</w:tr>
      <w:tr w:rsidR="00A139AA" w:rsidTr="0050425E">
        <w:trPr>
          <w:trHeight w:val="28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8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Спортивно – шахматный праздник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39AA" w:rsidRDefault="00A139AA">
            <w:pPr>
              <w:spacing w:after="0" w:line="259" w:lineRule="auto"/>
              <w:ind w:left="6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p w:rsidR="00A139AA" w:rsidRDefault="00A139AA" w:rsidP="00A139AA">
      <w:pPr>
        <w:spacing w:after="31"/>
        <w:ind w:left="426" w:right="0" w:firstLine="0"/>
      </w:pPr>
    </w:p>
    <w:sectPr w:rsidR="00A139AA" w:rsidSect="005D04A3">
      <w:footerReference w:type="even" r:id="rId15"/>
      <w:footerReference w:type="default" r:id="rId16"/>
      <w:footerReference w:type="first" r:id="rId17"/>
      <w:pgSz w:w="11906" w:h="16838"/>
      <w:pgMar w:top="1136" w:right="848" w:bottom="1304" w:left="1702" w:header="720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0A" w:rsidRDefault="00AD7F0A">
      <w:pPr>
        <w:spacing w:after="0" w:line="240" w:lineRule="auto"/>
      </w:pPr>
      <w:r>
        <w:separator/>
      </w:r>
    </w:p>
  </w:endnote>
  <w:endnote w:type="continuationSeparator" w:id="1">
    <w:p w:rsidR="00AD7F0A" w:rsidRDefault="00AD7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1" w:rsidRDefault="005D04A3">
    <w:pPr>
      <w:spacing w:after="0" w:line="259" w:lineRule="auto"/>
      <w:ind w:left="0" w:right="5" w:firstLine="0"/>
      <w:jc w:val="right"/>
    </w:pPr>
    <w:r w:rsidRPr="005D04A3">
      <w:fldChar w:fldCharType="begin"/>
    </w:r>
    <w:r w:rsidR="00395791">
      <w:instrText xml:space="preserve"> PAGE   \* MERGEFORMAT </w:instrText>
    </w:r>
    <w:r w:rsidRPr="005D04A3">
      <w:fldChar w:fldCharType="separate"/>
    </w:r>
    <w:r w:rsidR="00395791">
      <w:rPr>
        <w:sz w:val="24"/>
      </w:rPr>
      <w:t>0</w:t>
    </w:r>
    <w:r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1" w:rsidRDefault="005D04A3">
    <w:pPr>
      <w:spacing w:after="0" w:line="259" w:lineRule="auto"/>
      <w:ind w:left="0" w:right="5" w:firstLine="0"/>
      <w:jc w:val="right"/>
    </w:pPr>
    <w:r w:rsidRPr="005D04A3">
      <w:fldChar w:fldCharType="begin"/>
    </w:r>
    <w:r w:rsidR="00395791">
      <w:instrText xml:space="preserve"> PAGE   \* MERGEFORMAT </w:instrText>
    </w:r>
    <w:r w:rsidRPr="005D04A3">
      <w:fldChar w:fldCharType="separate"/>
    </w:r>
    <w:r w:rsidR="00DF0C57" w:rsidRPr="00DF0C57">
      <w:rPr>
        <w:noProof/>
        <w:sz w:val="24"/>
      </w:rPr>
      <w:t>8</w:t>
    </w:r>
    <w:r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1" w:rsidRDefault="005D04A3">
    <w:pPr>
      <w:spacing w:after="0" w:line="259" w:lineRule="auto"/>
      <w:ind w:left="0" w:right="5" w:firstLine="0"/>
      <w:jc w:val="right"/>
    </w:pPr>
    <w:r w:rsidRPr="005D04A3">
      <w:fldChar w:fldCharType="begin"/>
    </w:r>
    <w:r w:rsidR="00395791">
      <w:instrText xml:space="preserve"> PAGE   \* MERGEFORMAT </w:instrText>
    </w:r>
    <w:r w:rsidRPr="005D04A3">
      <w:fldChar w:fldCharType="separate"/>
    </w:r>
    <w:r w:rsidR="00395791">
      <w:rPr>
        <w:sz w:val="24"/>
      </w:rPr>
      <w:t>0</w:t>
    </w:r>
    <w:r>
      <w:rPr>
        <w:sz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1" w:rsidRDefault="00395791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1" w:rsidRDefault="00395791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1" w:rsidRDefault="00395791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1" w:rsidRDefault="005D04A3">
    <w:pPr>
      <w:spacing w:after="0" w:line="259" w:lineRule="auto"/>
      <w:ind w:left="0" w:right="2" w:firstLine="0"/>
      <w:jc w:val="right"/>
    </w:pPr>
    <w:r w:rsidRPr="005D04A3">
      <w:fldChar w:fldCharType="begin"/>
    </w:r>
    <w:r w:rsidR="00395791">
      <w:instrText xml:space="preserve"> PAGE   \* MERGEFORMAT </w:instrText>
    </w:r>
    <w:r w:rsidRPr="005D04A3">
      <w:fldChar w:fldCharType="separate"/>
    </w:r>
    <w:r w:rsidR="00395791">
      <w:rPr>
        <w:sz w:val="24"/>
      </w:rPr>
      <w:t>0</w:t>
    </w:r>
    <w:r>
      <w:rPr>
        <w:sz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1" w:rsidRDefault="005D04A3">
    <w:pPr>
      <w:spacing w:after="0" w:line="259" w:lineRule="auto"/>
      <w:ind w:left="0" w:right="2" w:firstLine="0"/>
      <w:jc w:val="right"/>
    </w:pPr>
    <w:r w:rsidRPr="005D04A3">
      <w:fldChar w:fldCharType="begin"/>
    </w:r>
    <w:r w:rsidR="00395791">
      <w:instrText xml:space="preserve"> PAGE   \* MERGEFORMAT </w:instrText>
    </w:r>
    <w:r w:rsidRPr="005D04A3">
      <w:fldChar w:fldCharType="separate"/>
    </w:r>
    <w:r w:rsidR="00DF0C57" w:rsidRPr="00DF0C57">
      <w:rPr>
        <w:noProof/>
        <w:sz w:val="24"/>
      </w:rPr>
      <w:t>12</w:t>
    </w:r>
    <w:r>
      <w:rPr>
        <w:sz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1" w:rsidRDefault="005D04A3">
    <w:pPr>
      <w:spacing w:after="0" w:line="259" w:lineRule="auto"/>
      <w:ind w:left="0" w:right="2" w:firstLine="0"/>
      <w:jc w:val="right"/>
    </w:pPr>
    <w:r w:rsidRPr="005D04A3">
      <w:fldChar w:fldCharType="begin"/>
    </w:r>
    <w:r w:rsidR="00395791">
      <w:instrText xml:space="preserve"> PAGE   \* MERGEFORMAT </w:instrText>
    </w:r>
    <w:r w:rsidRPr="005D04A3">
      <w:fldChar w:fldCharType="separate"/>
    </w:r>
    <w:r w:rsidR="00395791">
      <w:rPr>
        <w:sz w:val="24"/>
      </w:rPr>
      <w:t>0</w:t>
    </w:r>
    <w:r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0A" w:rsidRDefault="00AD7F0A">
      <w:pPr>
        <w:spacing w:after="0" w:line="240" w:lineRule="auto"/>
      </w:pPr>
      <w:r>
        <w:separator/>
      </w:r>
    </w:p>
  </w:footnote>
  <w:footnote w:type="continuationSeparator" w:id="1">
    <w:p w:rsidR="00AD7F0A" w:rsidRDefault="00AD7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91" w:rsidRDefault="00395791" w:rsidP="004D11AF">
    <w:pPr>
      <w:pStyle w:val="a3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BA0"/>
    <w:multiLevelType w:val="hybridMultilevel"/>
    <w:tmpl w:val="BEF0A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FC2202"/>
    <w:multiLevelType w:val="hybridMultilevel"/>
    <w:tmpl w:val="E0C46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2A49"/>
    <w:multiLevelType w:val="hybridMultilevel"/>
    <w:tmpl w:val="F822DEE0"/>
    <w:lvl w:ilvl="0" w:tplc="C448AAA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ACF9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68C09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0CE6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E2D2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3072F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F821E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78833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C4A4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44700D"/>
    <w:multiLevelType w:val="hybridMultilevel"/>
    <w:tmpl w:val="00F2A796"/>
    <w:lvl w:ilvl="0" w:tplc="CC34714C">
      <w:start w:val="1"/>
      <w:numFmt w:val="bullet"/>
      <w:lvlText w:val="•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C67D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1E65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04FC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6E9B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6E96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101A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9859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38D1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1D2C1E"/>
    <w:multiLevelType w:val="hybridMultilevel"/>
    <w:tmpl w:val="6E6A45E6"/>
    <w:lvl w:ilvl="0" w:tplc="0164DB9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B42A7C">
      <w:start w:val="1"/>
      <w:numFmt w:val="bullet"/>
      <w:lvlText w:val="o"/>
      <w:lvlJc w:val="left"/>
      <w:pPr>
        <w:ind w:left="1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ABF60">
      <w:start w:val="1"/>
      <w:numFmt w:val="bullet"/>
      <w:lvlText w:val="▪"/>
      <w:lvlJc w:val="left"/>
      <w:pPr>
        <w:ind w:left="2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63570">
      <w:start w:val="1"/>
      <w:numFmt w:val="bullet"/>
      <w:lvlText w:val="•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0682AC">
      <w:start w:val="1"/>
      <w:numFmt w:val="bullet"/>
      <w:lvlText w:val="o"/>
      <w:lvlJc w:val="left"/>
      <w:pPr>
        <w:ind w:left="3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784D76">
      <w:start w:val="1"/>
      <w:numFmt w:val="bullet"/>
      <w:lvlText w:val="▪"/>
      <w:lvlJc w:val="left"/>
      <w:pPr>
        <w:ind w:left="4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8B664">
      <w:start w:val="1"/>
      <w:numFmt w:val="bullet"/>
      <w:lvlText w:val="•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32D978">
      <w:start w:val="1"/>
      <w:numFmt w:val="bullet"/>
      <w:lvlText w:val="o"/>
      <w:lvlJc w:val="left"/>
      <w:pPr>
        <w:ind w:left="5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246D40">
      <w:start w:val="1"/>
      <w:numFmt w:val="bullet"/>
      <w:lvlText w:val="▪"/>
      <w:lvlJc w:val="left"/>
      <w:pPr>
        <w:ind w:left="6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3934AA"/>
    <w:multiLevelType w:val="hybridMultilevel"/>
    <w:tmpl w:val="59B84FA8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14560"/>
    <w:multiLevelType w:val="hybridMultilevel"/>
    <w:tmpl w:val="92EE4A5A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A75F2"/>
    <w:multiLevelType w:val="hybridMultilevel"/>
    <w:tmpl w:val="119C0930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14A95"/>
    <w:multiLevelType w:val="hybridMultilevel"/>
    <w:tmpl w:val="F4621F92"/>
    <w:lvl w:ilvl="0" w:tplc="6E9853F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1C39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AEF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024C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2A80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A478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9CAF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5042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6A4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321A30"/>
    <w:multiLevelType w:val="hybridMultilevel"/>
    <w:tmpl w:val="A0BE2A76"/>
    <w:lvl w:ilvl="0" w:tplc="4006A43C">
      <w:start w:val="1"/>
      <w:numFmt w:val="bullet"/>
      <w:lvlText w:val="•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643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A66C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6276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18BCD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1EF8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E084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053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A6E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320CE7"/>
    <w:multiLevelType w:val="hybridMultilevel"/>
    <w:tmpl w:val="7556C608"/>
    <w:lvl w:ilvl="0" w:tplc="9DE8637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2620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2AE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9A87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92B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D076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580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326A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405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136FBD"/>
    <w:multiLevelType w:val="multilevel"/>
    <w:tmpl w:val="0018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9307D"/>
    <w:multiLevelType w:val="hybridMultilevel"/>
    <w:tmpl w:val="C5C6D6EE"/>
    <w:lvl w:ilvl="0" w:tplc="0BB43696">
      <w:start w:val="1"/>
      <w:numFmt w:val="bullet"/>
      <w:lvlText w:val="-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66E5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624A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A4020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6E2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EE38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A317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20DE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05BB4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2A0960"/>
    <w:multiLevelType w:val="hybridMultilevel"/>
    <w:tmpl w:val="8BCEE824"/>
    <w:lvl w:ilvl="0" w:tplc="73CCE2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FEEB28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65C1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456A4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07C66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0C014E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9C7100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2EEA8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2E7CC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FB4EE1"/>
    <w:multiLevelType w:val="hybridMultilevel"/>
    <w:tmpl w:val="A6B0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025B14"/>
    <w:multiLevelType w:val="hybridMultilevel"/>
    <w:tmpl w:val="AC24790C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069C4"/>
    <w:multiLevelType w:val="hybridMultilevel"/>
    <w:tmpl w:val="8FE2425C"/>
    <w:lvl w:ilvl="0" w:tplc="2E723620">
      <w:start w:val="7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848AA0">
      <w:start w:val="1"/>
      <w:numFmt w:val="decimal"/>
      <w:lvlText w:val="%2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C4BE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C93B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6276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604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EEE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2AFE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C7C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711FB5"/>
    <w:multiLevelType w:val="multilevel"/>
    <w:tmpl w:val="4C22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3471D4"/>
    <w:multiLevelType w:val="hybridMultilevel"/>
    <w:tmpl w:val="2A289434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DE75CA"/>
    <w:multiLevelType w:val="hybridMultilevel"/>
    <w:tmpl w:val="0A523280"/>
    <w:lvl w:ilvl="0" w:tplc="CAEA326E">
      <w:start w:val="1"/>
      <w:numFmt w:val="bullet"/>
      <w:lvlText w:val="•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B8F1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CEAB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C8EE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2EA5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C44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67E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A55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CA24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9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16"/>
  </w:num>
  <w:num w:numId="10">
    <w:abstractNumId w:val="12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18"/>
  </w:num>
  <w:num w:numId="16">
    <w:abstractNumId w:val="5"/>
  </w:num>
  <w:num w:numId="17">
    <w:abstractNumId w:val="6"/>
  </w:num>
  <w:num w:numId="18">
    <w:abstractNumId w:val="7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5F9"/>
    <w:rsid w:val="000B35A7"/>
    <w:rsid w:val="00395791"/>
    <w:rsid w:val="004D11AF"/>
    <w:rsid w:val="0050425E"/>
    <w:rsid w:val="00566CAD"/>
    <w:rsid w:val="0057252E"/>
    <w:rsid w:val="005D04A3"/>
    <w:rsid w:val="00890880"/>
    <w:rsid w:val="00A139AA"/>
    <w:rsid w:val="00A20FCD"/>
    <w:rsid w:val="00AD7F0A"/>
    <w:rsid w:val="00C22969"/>
    <w:rsid w:val="00C569A6"/>
    <w:rsid w:val="00CB25F9"/>
    <w:rsid w:val="00DF0C57"/>
    <w:rsid w:val="00E20593"/>
    <w:rsid w:val="00EA1C33"/>
    <w:rsid w:val="00F4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AA"/>
    <w:pPr>
      <w:spacing w:after="9" w:line="24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D04A3"/>
    <w:pPr>
      <w:keepNext/>
      <w:keepLines/>
      <w:spacing w:after="2" w:line="257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D1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04A3"/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table" w:customStyle="1" w:styleId="TableGrid">
    <w:name w:val="TableGrid"/>
    <w:rsid w:val="005D04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D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1AF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4D11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57252E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11">
    <w:name w:val="Абзац списка1"/>
    <w:basedOn w:val="a"/>
    <w:qFormat/>
    <w:rsid w:val="0057252E"/>
    <w:pPr>
      <w:spacing w:after="0" w:line="240" w:lineRule="auto"/>
      <w:ind w:left="720" w:right="0" w:firstLine="0"/>
      <w:contextualSpacing/>
      <w:jc w:val="left"/>
    </w:pPr>
    <w:rPr>
      <w:rFonts w:eastAsia="Calibri"/>
      <w:color w:val="auto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57252E"/>
  </w:style>
  <w:style w:type="table" w:customStyle="1" w:styleId="TableGrid1">
    <w:name w:val="TableGrid1"/>
    <w:rsid w:val="00EA1C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88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837E-A8FE-495B-98D1-00247FA5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Сакмара</cp:lastModifiedBy>
  <cp:revision>2</cp:revision>
  <cp:lastPrinted>2019-11-19T16:42:00Z</cp:lastPrinted>
  <dcterms:created xsi:type="dcterms:W3CDTF">2020-05-26T06:44:00Z</dcterms:created>
  <dcterms:modified xsi:type="dcterms:W3CDTF">2020-05-26T06:44:00Z</dcterms:modified>
</cp:coreProperties>
</file>