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9F" w:rsidRDefault="0044789F" w:rsidP="0044789F">
      <w:pPr>
        <w:spacing w:after="160" w:line="100" w:lineRule="atLeast"/>
        <w:ind w:left="120" w:right="360" w:firstLine="16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бюджетное учреждение средняя об</w:t>
      </w:r>
      <w:r w:rsidR="003C2B8E">
        <w:rPr>
          <w:sz w:val="28"/>
          <w:szCs w:val="28"/>
        </w:rPr>
        <w:t xml:space="preserve">щеобразовательная школа </w:t>
      </w:r>
      <w:proofErr w:type="spellStart"/>
      <w:r w:rsidR="003C2B8E">
        <w:rPr>
          <w:sz w:val="28"/>
          <w:szCs w:val="28"/>
        </w:rPr>
        <w:t>с.Арсен</w:t>
      </w:r>
      <w:r>
        <w:rPr>
          <w:sz w:val="28"/>
          <w:szCs w:val="28"/>
        </w:rPr>
        <w:t>ово</w:t>
      </w:r>
      <w:proofErr w:type="spellEnd"/>
      <w:r>
        <w:rPr>
          <w:sz w:val="28"/>
          <w:szCs w:val="28"/>
        </w:rPr>
        <w:t xml:space="preserve"> муниципального района Зианчуринский район Республики Башкортостан</w:t>
      </w:r>
    </w:p>
    <w:tbl>
      <w:tblPr>
        <w:tblpPr w:leftFromText="180" w:rightFromText="180" w:bottomFromText="200" w:vertAnchor="text" w:horzAnchor="margin" w:tblpY="238"/>
        <w:tblW w:w="142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867"/>
        <w:gridCol w:w="7368"/>
      </w:tblGrid>
      <w:tr w:rsidR="0044789F" w:rsidTr="0044789F">
        <w:trPr>
          <w:trHeight w:val="1282"/>
        </w:trPr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9F" w:rsidRDefault="0044789F">
            <w:pPr>
              <w:widowControl w:val="0"/>
              <w:suppressLineNumbers/>
              <w:suppressAutoHyphens/>
              <w:snapToGrid w:val="0"/>
              <w:jc w:val="both"/>
              <w:rPr>
                <w:kern w:val="2"/>
                <w:szCs w:val="24"/>
                <w:lang w:eastAsia="ar-SA"/>
              </w:rPr>
            </w:pPr>
            <w:r>
              <w:rPr>
                <w:kern w:val="2"/>
                <w:szCs w:val="24"/>
                <w:lang w:eastAsia="ar-SA"/>
              </w:rPr>
              <w:t>Рассмотрено и принято на заседании</w:t>
            </w:r>
          </w:p>
          <w:p w:rsidR="0044789F" w:rsidRDefault="0044789F">
            <w:pPr>
              <w:widowControl w:val="0"/>
              <w:suppressLineNumbers/>
              <w:suppressAutoHyphens/>
              <w:snapToGrid w:val="0"/>
              <w:jc w:val="both"/>
              <w:rPr>
                <w:kern w:val="2"/>
                <w:szCs w:val="24"/>
                <w:lang w:eastAsia="ar-SA"/>
              </w:rPr>
            </w:pPr>
            <w:r>
              <w:rPr>
                <w:kern w:val="2"/>
                <w:szCs w:val="24"/>
                <w:lang w:eastAsia="ar-SA"/>
              </w:rPr>
              <w:t xml:space="preserve">педагогического совета  </w:t>
            </w:r>
          </w:p>
          <w:p w:rsidR="0044789F" w:rsidRDefault="003C2B8E">
            <w:pPr>
              <w:widowControl w:val="0"/>
              <w:suppressLineNumbers/>
              <w:suppressAutoHyphens/>
              <w:jc w:val="both"/>
              <w:rPr>
                <w:kern w:val="2"/>
                <w:szCs w:val="24"/>
                <w:lang w:eastAsia="ar-SA"/>
              </w:rPr>
            </w:pPr>
            <w:r>
              <w:rPr>
                <w:kern w:val="2"/>
                <w:szCs w:val="24"/>
                <w:lang w:eastAsia="ar-SA"/>
              </w:rPr>
              <w:t xml:space="preserve">Протокол № </w:t>
            </w:r>
            <w:r w:rsidR="004C0996">
              <w:rPr>
                <w:kern w:val="2"/>
                <w:szCs w:val="24"/>
                <w:lang w:eastAsia="ar-SA"/>
              </w:rPr>
              <w:t>1</w:t>
            </w:r>
          </w:p>
          <w:p w:rsidR="004C0996" w:rsidRDefault="004C0996">
            <w:pPr>
              <w:widowControl w:val="0"/>
              <w:suppressLineNumbers/>
              <w:suppressAutoHyphens/>
              <w:jc w:val="both"/>
              <w:rPr>
                <w:kern w:val="2"/>
                <w:szCs w:val="24"/>
                <w:lang w:eastAsia="ar-SA"/>
              </w:rPr>
            </w:pPr>
            <w:r>
              <w:rPr>
                <w:kern w:val="2"/>
                <w:szCs w:val="24"/>
                <w:lang w:eastAsia="ar-SA"/>
              </w:rPr>
              <w:t>от 30.08.2019 г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9F" w:rsidRDefault="0044789F" w:rsidP="004C0996">
            <w:pPr>
              <w:widowControl w:val="0"/>
              <w:suppressLineNumbers/>
              <w:suppressAutoHyphens/>
              <w:snapToGrid w:val="0"/>
              <w:rPr>
                <w:kern w:val="2"/>
                <w:szCs w:val="24"/>
                <w:lang w:eastAsia="ar-SA"/>
              </w:rPr>
            </w:pPr>
            <w:r>
              <w:rPr>
                <w:kern w:val="2"/>
                <w:szCs w:val="24"/>
                <w:lang w:eastAsia="ar-SA"/>
              </w:rPr>
              <w:t>УТВЕРЖДАЮ</w:t>
            </w:r>
          </w:p>
          <w:p w:rsidR="0044789F" w:rsidRDefault="003C2B8E" w:rsidP="004C0996">
            <w:pPr>
              <w:widowControl w:val="0"/>
              <w:suppressLineNumbers/>
              <w:suppressAutoHyphens/>
              <w:rPr>
                <w:kern w:val="2"/>
                <w:szCs w:val="24"/>
                <w:lang w:eastAsia="ar-SA"/>
              </w:rPr>
            </w:pPr>
            <w:r>
              <w:rPr>
                <w:kern w:val="2"/>
                <w:szCs w:val="24"/>
                <w:lang w:eastAsia="ar-SA"/>
              </w:rPr>
              <w:t xml:space="preserve">Директор МОБУ СОШ </w:t>
            </w:r>
            <w:proofErr w:type="spellStart"/>
            <w:r>
              <w:rPr>
                <w:kern w:val="2"/>
                <w:szCs w:val="24"/>
                <w:lang w:eastAsia="ar-SA"/>
              </w:rPr>
              <w:t>с.Арсен</w:t>
            </w:r>
            <w:r w:rsidR="0044789F">
              <w:rPr>
                <w:kern w:val="2"/>
                <w:szCs w:val="24"/>
                <w:lang w:eastAsia="ar-SA"/>
              </w:rPr>
              <w:t>ово</w:t>
            </w:r>
            <w:proofErr w:type="spellEnd"/>
          </w:p>
          <w:p w:rsidR="0044789F" w:rsidRDefault="003C2B8E" w:rsidP="004C0996">
            <w:pPr>
              <w:widowControl w:val="0"/>
              <w:suppressLineNumbers/>
              <w:suppressAutoHyphens/>
              <w:rPr>
                <w:kern w:val="2"/>
                <w:szCs w:val="24"/>
                <w:lang w:eastAsia="ar-SA"/>
              </w:rPr>
            </w:pPr>
            <w:proofErr w:type="spellStart"/>
            <w:r>
              <w:rPr>
                <w:kern w:val="2"/>
                <w:szCs w:val="24"/>
                <w:lang w:eastAsia="ar-SA"/>
              </w:rPr>
              <w:t>___________</w:t>
            </w:r>
            <w:r w:rsidR="004C0996">
              <w:rPr>
                <w:kern w:val="2"/>
                <w:szCs w:val="24"/>
                <w:lang w:eastAsia="ar-SA"/>
              </w:rPr>
              <w:t>Шаяхметова</w:t>
            </w:r>
            <w:proofErr w:type="spellEnd"/>
            <w:r w:rsidR="004C0996">
              <w:rPr>
                <w:kern w:val="2"/>
                <w:szCs w:val="24"/>
                <w:lang w:eastAsia="ar-SA"/>
              </w:rPr>
              <w:t xml:space="preserve"> О.П.</w:t>
            </w:r>
          </w:p>
          <w:p w:rsidR="0044789F" w:rsidRDefault="0044789F" w:rsidP="004C0996">
            <w:pPr>
              <w:widowControl w:val="0"/>
              <w:suppressLineNumbers/>
              <w:suppressAutoHyphens/>
              <w:rPr>
                <w:kern w:val="2"/>
                <w:szCs w:val="24"/>
                <w:lang w:eastAsia="ar-SA"/>
              </w:rPr>
            </w:pPr>
            <w:r>
              <w:rPr>
                <w:kern w:val="2"/>
                <w:szCs w:val="24"/>
                <w:lang w:eastAsia="ar-SA"/>
              </w:rPr>
              <w:t>При</w:t>
            </w:r>
            <w:r w:rsidR="003C2B8E">
              <w:rPr>
                <w:kern w:val="2"/>
                <w:szCs w:val="24"/>
                <w:lang w:eastAsia="ar-SA"/>
              </w:rPr>
              <w:t xml:space="preserve">каз № </w:t>
            </w:r>
            <w:r w:rsidR="004C0996">
              <w:rPr>
                <w:kern w:val="2"/>
                <w:szCs w:val="24"/>
                <w:lang w:eastAsia="ar-SA"/>
              </w:rPr>
              <w:t>74/1 от 30.08.2019 г</w:t>
            </w:r>
            <w:r w:rsidR="003C2B8E">
              <w:rPr>
                <w:kern w:val="2"/>
                <w:szCs w:val="24"/>
                <w:lang w:eastAsia="ar-SA"/>
              </w:rPr>
              <w:t xml:space="preserve"> </w:t>
            </w:r>
          </w:p>
        </w:tc>
      </w:tr>
    </w:tbl>
    <w:p w:rsidR="0044789F" w:rsidRDefault="0044789F" w:rsidP="0044789F">
      <w:pPr>
        <w:suppressAutoHyphens/>
        <w:rPr>
          <w:rFonts w:cstheme="minorBidi"/>
          <w:b/>
          <w:sz w:val="28"/>
          <w:szCs w:val="28"/>
          <w:lang w:eastAsia="zh-CN"/>
        </w:rPr>
      </w:pPr>
    </w:p>
    <w:p w:rsidR="0044789F" w:rsidRDefault="0044789F" w:rsidP="0044789F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  <w:lang w:eastAsia="zh-CN"/>
        </w:rPr>
      </w:pPr>
    </w:p>
    <w:p w:rsidR="0044789F" w:rsidRDefault="0044789F" w:rsidP="0044789F">
      <w:pPr>
        <w:numPr>
          <w:ilvl w:val="0"/>
          <w:numId w:val="3"/>
        </w:numPr>
        <w:suppressAutoHyphens/>
        <w:jc w:val="center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02-20</w:t>
      </w:r>
    </w:p>
    <w:p w:rsidR="0044789F" w:rsidRDefault="0044789F" w:rsidP="0044789F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  <w:lang w:eastAsia="zh-CN"/>
        </w:rPr>
      </w:pPr>
    </w:p>
    <w:p w:rsidR="0044789F" w:rsidRDefault="0044789F" w:rsidP="0044789F">
      <w:pPr>
        <w:numPr>
          <w:ilvl w:val="0"/>
          <w:numId w:val="3"/>
        </w:numPr>
        <w:suppressAutoHyphens/>
        <w:spacing w:line="276" w:lineRule="auto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Программа внеурочной деятельности</w:t>
      </w:r>
    </w:p>
    <w:p w:rsidR="0044789F" w:rsidRDefault="0044789F" w:rsidP="0044789F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Шахматного кружка «Белая ладья»</w:t>
      </w:r>
    </w:p>
    <w:p w:rsidR="0044789F" w:rsidRDefault="0044789F" w:rsidP="0044789F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(возраст детей- 10-17 лет)</w:t>
      </w:r>
    </w:p>
    <w:p w:rsidR="0044789F" w:rsidRDefault="0044789F" w:rsidP="0044789F">
      <w:pPr>
        <w:numPr>
          <w:ilvl w:val="0"/>
          <w:numId w:val="3"/>
        </w:numPr>
        <w:suppressAutoHyphens/>
        <w:spacing w:line="276" w:lineRule="auto"/>
        <w:jc w:val="center"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  <w:t xml:space="preserve">Срок реализации программы- 1 год </w:t>
      </w:r>
    </w:p>
    <w:p w:rsidR="0044789F" w:rsidRDefault="0044789F" w:rsidP="0044789F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  <w:lang w:eastAsia="zh-CN"/>
        </w:rPr>
      </w:pPr>
    </w:p>
    <w:p w:rsidR="0044789F" w:rsidRDefault="0044789F" w:rsidP="0044789F">
      <w:pPr>
        <w:numPr>
          <w:ilvl w:val="0"/>
          <w:numId w:val="3"/>
        </w:numPr>
        <w:suppressAutoHyphens/>
        <w:rPr>
          <w:b/>
          <w:sz w:val="28"/>
          <w:szCs w:val="28"/>
          <w:lang w:eastAsia="zh-CN"/>
        </w:rPr>
      </w:pPr>
      <w:r>
        <w:rPr>
          <w:sz w:val="28"/>
          <w:szCs w:val="28"/>
        </w:rPr>
        <w:t xml:space="preserve">Направление: </w:t>
      </w:r>
      <w:proofErr w:type="spellStart"/>
      <w:r>
        <w:rPr>
          <w:sz w:val="28"/>
          <w:szCs w:val="28"/>
        </w:rPr>
        <w:t>общеинтеллектуальное</w:t>
      </w:r>
      <w:proofErr w:type="spellEnd"/>
    </w:p>
    <w:p w:rsidR="0044789F" w:rsidRDefault="0044789F" w:rsidP="0044789F">
      <w:pPr>
        <w:numPr>
          <w:ilvl w:val="0"/>
          <w:numId w:val="3"/>
        </w:num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Наименование внеурочной деятельности: шахматы</w:t>
      </w:r>
    </w:p>
    <w:p w:rsidR="0044789F" w:rsidRDefault="0044789F" w:rsidP="0044789F">
      <w:pPr>
        <w:numPr>
          <w:ilvl w:val="0"/>
          <w:numId w:val="3"/>
        </w:num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Форма организации: кружок</w:t>
      </w:r>
    </w:p>
    <w:p w:rsidR="0044789F" w:rsidRDefault="0044789F" w:rsidP="0044789F">
      <w:pPr>
        <w:suppressAutoHyphens/>
        <w:rPr>
          <w:rFonts w:ascii="Courier New" w:hAnsi="Courier New" w:cs="Courier New"/>
          <w:kern w:val="2"/>
          <w:sz w:val="28"/>
          <w:szCs w:val="28"/>
          <w:lang w:eastAsia="hi-IN" w:bidi="hi-IN"/>
        </w:rPr>
      </w:pPr>
    </w:p>
    <w:p w:rsidR="0044789F" w:rsidRDefault="0044789F" w:rsidP="0044789F">
      <w:pPr>
        <w:numPr>
          <w:ilvl w:val="0"/>
          <w:numId w:val="3"/>
        </w:numPr>
        <w:suppressAutoHyphens/>
        <w:jc w:val="center"/>
        <w:rPr>
          <w:rFonts w:cstheme="minorBidi"/>
          <w:sz w:val="28"/>
          <w:szCs w:val="28"/>
          <w:lang w:eastAsia="zh-CN"/>
        </w:rPr>
      </w:pPr>
    </w:p>
    <w:p w:rsidR="0044789F" w:rsidRDefault="0044789F" w:rsidP="0044789F">
      <w:pPr>
        <w:numPr>
          <w:ilvl w:val="0"/>
          <w:numId w:val="3"/>
        </w:numPr>
        <w:suppressAutoHyphens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Составитель: учитель  математики и физики</w:t>
      </w:r>
    </w:p>
    <w:p w:rsidR="0044789F" w:rsidRDefault="0044789F" w:rsidP="0044789F">
      <w:pPr>
        <w:suppressAutoHyphens/>
        <w:rPr>
          <w:sz w:val="28"/>
          <w:szCs w:val="28"/>
          <w:lang w:eastAsia="zh-CN"/>
        </w:rPr>
      </w:pPr>
    </w:p>
    <w:p w:rsidR="0044789F" w:rsidRDefault="004C0996" w:rsidP="0044789F">
      <w:pPr>
        <w:numPr>
          <w:ilvl w:val="0"/>
          <w:numId w:val="3"/>
        </w:num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                                             </w:t>
      </w:r>
      <w:proofErr w:type="spellStart"/>
      <w:r w:rsidR="0044789F">
        <w:rPr>
          <w:sz w:val="28"/>
          <w:szCs w:val="28"/>
          <w:lang w:eastAsia="zh-CN"/>
        </w:rPr>
        <w:t>Хасаев</w:t>
      </w:r>
      <w:proofErr w:type="spellEnd"/>
      <w:r w:rsidR="0044789F">
        <w:rPr>
          <w:sz w:val="28"/>
          <w:szCs w:val="28"/>
          <w:lang w:eastAsia="zh-CN"/>
        </w:rPr>
        <w:t xml:space="preserve"> </w:t>
      </w:r>
      <w:proofErr w:type="spellStart"/>
      <w:r w:rsidR="0044789F">
        <w:rPr>
          <w:sz w:val="28"/>
          <w:szCs w:val="28"/>
          <w:lang w:eastAsia="zh-CN"/>
        </w:rPr>
        <w:t>Айрат</w:t>
      </w:r>
      <w:proofErr w:type="spellEnd"/>
      <w:r w:rsidR="0044789F">
        <w:rPr>
          <w:sz w:val="28"/>
          <w:szCs w:val="28"/>
          <w:lang w:eastAsia="zh-CN"/>
        </w:rPr>
        <w:t xml:space="preserve"> </w:t>
      </w:r>
      <w:proofErr w:type="spellStart"/>
      <w:r w:rsidR="0044789F">
        <w:rPr>
          <w:sz w:val="28"/>
          <w:szCs w:val="28"/>
          <w:lang w:eastAsia="zh-CN"/>
        </w:rPr>
        <w:t>Хасанович</w:t>
      </w:r>
      <w:proofErr w:type="spellEnd"/>
    </w:p>
    <w:p w:rsidR="00485400" w:rsidRPr="0057149C" w:rsidRDefault="00485400" w:rsidP="00485400">
      <w:pPr>
        <w:rPr>
          <w:sz w:val="28"/>
          <w:szCs w:val="28"/>
        </w:rPr>
      </w:pPr>
    </w:p>
    <w:p w:rsidR="00485400" w:rsidRPr="0057149C" w:rsidRDefault="00485400" w:rsidP="00485400">
      <w:pPr>
        <w:rPr>
          <w:sz w:val="28"/>
          <w:szCs w:val="28"/>
        </w:rPr>
      </w:pPr>
    </w:p>
    <w:p w:rsidR="004C0996" w:rsidRDefault="004C0996" w:rsidP="004C0996">
      <w:pPr>
        <w:rPr>
          <w:sz w:val="28"/>
          <w:szCs w:val="28"/>
        </w:rPr>
      </w:pPr>
    </w:p>
    <w:p w:rsidR="00485400" w:rsidRPr="0057149C" w:rsidRDefault="004C0996" w:rsidP="004C099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="00485400" w:rsidRPr="0057149C">
        <w:rPr>
          <w:sz w:val="28"/>
          <w:szCs w:val="28"/>
        </w:rPr>
        <w:t>Рабочая программа</w:t>
      </w:r>
    </w:p>
    <w:p w:rsidR="00485400" w:rsidRPr="0057149C" w:rsidRDefault="003E7853" w:rsidP="00485400">
      <w:pPr>
        <w:jc w:val="center"/>
        <w:rPr>
          <w:sz w:val="28"/>
          <w:szCs w:val="28"/>
        </w:rPr>
      </w:pPr>
      <w:r>
        <w:rPr>
          <w:sz w:val="28"/>
          <w:szCs w:val="28"/>
        </w:rPr>
        <w:t>Школьного обучения</w:t>
      </w:r>
    </w:p>
    <w:p w:rsidR="00485400" w:rsidRPr="0057149C" w:rsidRDefault="00485400" w:rsidP="00485400">
      <w:pPr>
        <w:jc w:val="center"/>
        <w:rPr>
          <w:sz w:val="28"/>
          <w:szCs w:val="28"/>
        </w:rPr>
      </w:pPr>
      <w:r w:rsidRPr="0057149C">
        <w:rPr>
          <w:sz w:val="28"/>
          <w:szCs w:val="28"/>
        </w:rPr>
        <w:t>«Шахматы для начинающих»</w:t>
      </w:r>
    </w:p>
    <w:p w:rsidR="00485400" w:rsidRPr="0057149C" w:rsidRDefault="00485400" w:rsidP="00485400">
      <w:pPr>
        <w:jc w:val="center"/>
        <w:rPr>
          <w:sz w:val="28"/>
          <w:szCs w:val="28"/>
        </w:rPr>
      </w:pPr>
    </w:p>
    <w:p w:rsidR="00485400" w:rsidRPr="0057149C" w:rsidRDefault="00485400" w:rsidP="00485400">
      <w:pPr>
        <w:jc w:val="center"/>
        <w:rPr>
          <w:sz w:val="28"/>
          <w:szCs w:val="28"/>
        </w:rPr>
      </w:pPr>
    </w:p>
    <w:p w:rsidR="00485400" w:rsidRPr="0057149C" w:rsidRDefault="00485400" w:rsidP="00485400">
      <w:pPr>
        <w:jc w:val="center"/>
        <w:rPr>
          <w:sz w:val="28"/>
          <w:szCs w:val="28"/>
        </w:rPr>
      </w:pPr>
    </w:p>
    <w:p w:rsidR="00485400" w:rsidRPr="0057149C" w:rsidRDefault="00485400" w:rsidP="00485400">
      <w:pPr>
        <w:rPr>
          <w:sz w:val="28"/>
          <w:szCs w:val="28"/>
        </w:rPr>
      </w:pPr>
      <w:r w:rsidRPr="0057149C">
        <w:rPr>
          <w:sz w:val="28"/>
          <w:szCs w:val="28"/>
        </w:rPr>
        <w:t>Учит</w:t>
      </w:r>
      <w:r w:rsidR="0044789F">
        <w:rPr>
          <w:sz w:val="28"/>
          <w:szCs w:val="28"/>
        </w:rPr>
        <w:t xml:space="preserve">ель: </w:t>
      </w:r>
      <w:proofErr w:type="spellStart"/>
      <w:r w:rsidR="0044789F">
        <w:rPr>
          <w:sz w:val="28"/>
          <w:szCs w:val="28"/>
        </w:rPr>
        <w:t>ХасаевАйратХасанович</w:t>
      </w:r>
      <w:proofErr w:type="spellEnd"/>
    </w:p>
    <w:p w:rsidR="00485400" w:rsidRPr="0057149C" w:rsidRDefault="0044789F" w:rsidP="00485400">
      <w:pPr>
        <w:rPr>
          <w:sz w:val="28"/>
          <w:szCs w:val="28"/>
        </w:rPr>
      </w:pPr>
      <w:r>
        <w:rPr>
          <w:sz w:val="28"/>
          <w:szCs w:val="28"/>
        </w:rPr>
        <w:t>Год реализации программы:2016-2017</w:t>
      </w:r>
      <w:r w:rsidR="00485400" w:rsidRPr="0057149C">
        <w:rPr>
          <w:sz w:val="28"/>
          <w:szCs w:val="28"/>
        </w:rPr>
        <w:t xml:space="preserve"> учебный год</w:t>
      </w:r>
    </w:p>
    <w:p w:rsidR="00485400" w:rsidRPr="0057149C" w:rsidRDefault="003C2B8E" w:rsidP="00485400">
      <w:pPr>
        <w:rPr>
          <w:sz w:val="28"/>
          <w:szCs w:val="28"/>
        </w:rPr>
      </w:pPr>
      <w:r>
        <w:rPr>
          <w:sz w:val="28"/>
          <w:szCs w:val="28"/>
        </w:rPr>
        <w:t>Класс: 5 – 8</w:t>
      </w:r>
      <w:r w:rsidR="0044789F">
        <w:rPr>
          <w:sz w:val="28"/>
          <w:szCs w:val="28"/>
        </w:rPr>
        <w:t xml:space="preserve"> классы</w:t>
      </w:r>
      <w:r w:rsidR="00485400" w:rsidRPr="0057149C">
        <w:rPr>
          <w:sz w:val="28"/>
          <w:szCs w:val="28"/>
        </w:rPr>
        <w:t>.</w:t>
      </w:r>
    </w:p>
    <w:p w:rsidR="00485400" w:rsidRPr="0057149C" w:rsidRDefault="00485400" w:rsidP="00485400">
      <w:pPr>
        <w:rPr>
          <w:sz w:val="28"/>
          <w:szCs w:val="28"/>
        </w:rPr>
      </w:pPr>
      <w:r w:rsidRPr="0057149C">
        <w:rPr>
          <w:sz w:val="28"/>
          <w:szCs w:val="28"/>
        </w:rPr>
        <w:t>Общее количество часов по плану 36ч.</w:t>
      </w:r>
    </w:p>
    <w:p w:rsidR="00485400" w:rsidRPr="0057149C" w:rsidRDefault="00485400" w:rsidP="00485400">
      <w:pPr>
        <w:rPr>
          <w:sz w:val="28"/>
          <w:szCs w:val="28"/>
        </w:rPr>
      </w:pPr>
      <w:r w:rsidRPr="0057149C">
        <w:rPr>
          <w:sz w:val="28"/>
          <w:szCs w:val="28"/>
        </w:rPr>
        <w:t>Количество часов в неделю: 1 ч.</w:t>
      </w:r>
    </w:p>
    <w:p w:rsidR="00485400" w:rsidRPr="0057149C" w:rsidRDefault="00485400" w:rsidP="00485400">
      <w:pPr>
        <w:rPr>
          <w:sz w:val="28"/>
          <w:szCs w:val="28"/>
        </w:rPr>
      </w:pPr>
    </w:p>
    <w:p w:rsidR="00485400" w:rsidRPr="0057149C" w:rsidRDefault="00485400" w:rsidP="00485400">
      <w:pPr>
        <w:rPr>
          <w:sz w:val="28"/>
          <w:szCs w:val="28"/>
        </w:rPr>
      </w:pPr>
    </w:p>
    <w:p w:rsidR="00485400" w:rsidRPr="0057149C" w:rsidRDefault="00485400" w:rsidP="00485400">
      <w:pPr>
        <w:rPr>
          <w:sz w:val="28"/>
          <w:szCs w:val="28"/>
        </w:rPr>
      </w:pPr>
    </w:p>
    <w:p w:rsidR="00485400" w:rsidRPr="0057149C" w:rsidRDefault="00485400" w:rsidP="00485400">
      <w:pPr>
        <w:rPr>
          <w:sz w:val="28"/>
          <w:szCs w:val="28"/>
        </w:rPr>
      </w:pPr>
    </w:p>
    <w:p w:rsidR="00485400" w:rsidRPr="0057149C" w:rsidRDefault="006630C9" w:rsidP="00485400">
      <w:pPr>
        <w:rPr>
          <w:sz w:val="28"/>
          <w:szCs w:val="28"/>
        </w:rPr>
      </w:pPr>
      <w:r w:rsidRPr="0057149C">
        <w:rPr>
          <w:sz w:val="28"/>
          <w:szCs w:val="28"/>
        </w:rPr>
        <w:t>Рабочая программа по шахматам 2</w:t>
      </w:r>
      <w:r w:rsidR="00485400" w:rsidRPr="0057149C">
        <w:rPr>
          <w:sz w:val="28"/>
          <w:szCs w:val="28"/>
        </w:rPr>
        <w:t xml:space="preserve"> класса разработана на основе примерной программы основного общего образования по </w:t>
      </w:r>
      <w:proofErr w:type="spellStart"/>
      <w:r w:rsidR="00485400" w:rsidRPr="0057149C">
        <w:rPr>
          <w:sz w:val="28"/>
          <w:szCs w:val="28"/>
        </w:rPr>
        <w:t>шахматам</w:t>
      </w:r>
      <w:proofErr w:type="gramStart"/>
      <w:r w:rsidR="00485400" w:rsidRPr="0057149C">
        <w:rPr>
          <w:sz w:val="28"/>
          <w:szCs w:val="28"/>
        </w:rPr>
        <w:t>.П</w:t>
      </w:r>
      <w:proofErr w:type="gramEnd"/>
      <w:r w:rsidR="00485400" w:rsidRPr="0057149C">
        <w:rPr>
          <w:sz w:val="28"/>
          <w:szCs w:val="28"/>
        </w:rPr>
        <w:t>римерная</w:t>
      </w:r>
      <w:proofErr w:type="spellEnd"/>
      <w:r w:rsidR="00485400" w:rsidRPr="0057149C">
        <w:rPr>
          <w:sz w:val="28"/>
          <w:szCs w:val="28"/>
        </w:rPr>
        <w:t xml:space="preserve"> программа составлена на основе Федерального компонента государственного стандарта основного общего образования ,утверждённого приказом  Министерство образования России «Об утверждении федерального компонента государственных стандартов начального </w:t>
      </w:r>
      <w:proofErr w:type="spellStart"/>
      <w:r w:rsidR="00485400" w:rsidRPr="0057149C">
        <w:rPr>
          <w:sz w:val="28"/>
          <w:szCs w:val="28"/>
        </w:rPr>
        <w:t>общего,основного</w:t>
      </w:r>
      <w:proofErr w:type="spellEnd"/>
      <w:r w:rsidR="00485400" w:rsidRPr="0057149C">
        <w:rPr>
          <w:sz w:val="28"/>
          <w:szCs w:val="28"/>
        </w:rPr>
        <w:t xml:space="preserve"> общего и среднего (полного)общего образования» 05 марта 2004г. №1089.</w:t>
      </w:r>
    </w:p>
    <w:p w:rsidR="00485400" w:rsidRPr="0057149C" w:rsidRDefault="00485400" w:rsidP="00485400">
      <w:pPr>
        <w:rPr>
          <w:sz w:val="28"/>
          <w:szCs w:val="28"/>
        </w:rPr>
      </w:pPr>
    </w:p>
    <w:p w:rsidR="00485400" w:rsidRPr="0057149C" w:rsidRDefault="00485400" w:rsidP="00485400">
      <w:pPr>
        <w:rPr>
          <w:sz w:val="28"/>
          <w:szCs w:val="28"/>
        </w:rPr>
      </w:pPr>
    </w:p>
    <w:p w:rsidR="00485400" w:rsidRPr="0057149C" w:rsidRDefault="00485400" w:rsidP="00485400">
      <w:pPr>
        <w:rPr>
          <w:sz w:val="28"/>
          <w:szCs w:val="28"/>
        </w:rPr>
      </w:pPr>
      <w:r w:rsidRPr="0057149C">
        <w:rPr>
          <w:b/>
          <w:shadow/>
          <w:color w:val="000000"/>
          <w:sz w:val="28"/>
          <w:szCs w:val="28"/>
        </w:rPr>
        <w:t>Пояснительная записка</w:t>
      </w:r>
    </w:p>
    <w:p w:rsidR="00485400" w:rsidRPr="0057149C" w:rsidRDefault="00485400" w:rsidP="00485400">
      <w:pPr>
        <w:ind w:left="2124"/>
        <w:rPr>
          <w:b/>
          <w:shadow/>
          <w:color w:val="000000"/>
          <w:sz w:val="28"/>
          <w:szCs w:val="28"/>
        </w:rPr>
      </w:pP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 xml:space="preserve">Современная концепция общего образования во главу угла ставит идею развития личности ребенка, формирования его творческих способностей, воспитания важных личностных качеств. Всему этому и многому другому в значительной степени способствует обучение игре в шахматы. Шахматы – это не только игра, доставляющая детям много радости, удовольствия, но и действенное, эффективное средство их умственного развития. Процесс обучения азам шахматной </w:t>
      </w:r>
      <w:r w:rsidRPr="0057149C">
        <w:rPr>
          <w:sz w:val="28"/>
          <w:szCs w:val="28"/>
        </w:rPr>
        <w:lastRenderedPageBreak/>
        <w:t>игры способствует развитию у детей способности ориентироваться на плоскости (что крайне важно для школы), развитию аналитико-синтетической деятельности, мышления, суждений, умозаключений. Шахматы учит ребенка запоминать, сравнивать, обобщать, предвидеть результаты своей деятельности. Они содействует формированию таких ценнейших качеств, как усидчивость, внимательность, самостоятельность, терпеливость, гибкость, собранность, изобретательность и др.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 xml:space="preserve">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При этом предусматривается широкое использование занимательного материала, включение в уроки игровых ситуаций, чтение дидактических сказок и т. д.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Обучение игре в шахматы с самого раннего возраста помогает многим детям не отстать в развитии от своих сверстников, особенно тем из них, кто живет в сельских регионах и обучается в малокомплектной школе,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Начальный курс по обучению игре в шахматы максимально прост и доступен младшим школьникам. Важное значение при изучении шахматного курса имеет специально организованная игровая деятельность на уроках, использование приема обыгрывания учебных заданий, создания игровых ситуаций. В программе приводится примерный перечень различных дидактических игр и заданий, дается вариант примерного распределения программного материала, приводится перечень шахматных игр, а также шахматных дидактических игрушек, которые можно использовать в учебном процессе и сделать своими руками. Предлагается также перечень диафильмов, рекомендательный список художественной литературы и список методической литературы для учителя.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</w:p>
    <w:p w:rsidR="00485400" w:rsidRPr="0057149C" w:rsidRDefault="00485400" w:rsidP="00485400">
      <w:pPr>
        <w:ind w:left="708"/>
        <w:rPr>
          <w:b/>
          <w:shadow/>
          <w:color w:val="000000"/>
          <w:sz w:val="28"/>
          <w:szCs w:val="28"/>
        </w:rPr>
      </w:pPr>
      <w:r w:rsidRPr="0057149C">
        <w:rPr>
          <w:b/>
          <w:shadow/>
          <w:color w:val="000000"/>
          <w:sz w:val="28"/>
          <w:szCs w:val="28"/>
        </w:rPr>
        <w:t>Цели и задачи:</w:t>
      </w:r>
    </w:p>
    <w:p w:rsidR="00485400" w:rsidRPr="0057149C" w:rsidRDefault="00485400" w:rsidP="00485400">
      <w:pPr>
        <w:ind w:left="708"/>
        <w:rPr>
          <w:b/>
          <w:shadow/>
          <w:color w:val="000000"/>
          <w:sz w:val="28"/>
          <w:szCs w:val="28"/>
        </w:rPr>
      </w:pPr>
    </w:p>
    <w:p w:rsidR="00485400" w:rsidRPr="0057149C" w:rsidRDefault="00485400" w:rsidP="00485400">
      <w:pPr>
        <w:numPr>
          <w:ilvl w:val="0"/>
          <w:numId w:val="1"/>
        </w:numPr>
        <w:rPr>
          <w:shadow/>
          <w:sz w:val="28"/>
          <w:szCs w:val="28"/>
        </w:rPr>
      </w:pPr>
      <w:r w:rsidRPr="0057149C">
        <w:rPr>
          <w:shadow/>
          <w:sz w:val="28"/>
          <w:szCs w:val="28"/>
        </w:rPr>
        <w:t>Познакомить с шахматной терминологией,</w:t>
      </w:r>
    </w:p>
    <w:p w:rsidR="00485400" w:rsidRPr="0057149C" w:rsidRDefault="00485400" w:rsidP="00485400">
      <w:pPr>
        <w:jc w:val="both"/>
        <w:rPr>
          <w:rFonts w:ascii="Trajan Pro" w:hAnsi="Trajan Pro"/>
          <w:shadow/>
          <w:sz w:val="28"/>
          <w:szCs w:val="28"/>
        </w:rPr>
      </w:pPr>
      <w:r w:rsidRPr="0057149C">
        <w:rPr>
          <w:shadow/>
          <w:sz w:val="28"/>
          <w:szCs w:val="28"/>
        </w:rPr>
        <w:t>2.Объяснить, как двигаются шахматные фигуры,</w:t>
      </w:r>
    </w:p>
    <w:p w:rsidR="00485400" w:rsidRPr="0057149C" w:rsidRDefault="00485400" w:rsidP="00485400">
      <w:pPr>
        <w:jc w:val="both"/>
        <w:rPr>
          <w:shadow/>
          <w:color w:val="FF0000"/>
          <w:sz w:val="28"/>
          <w:szCs w:val="28"/>
        </w:rPr>
      </w:pPr>
      <w:r w:rsidRPr="0057149C">
        <w:rPr>
          <w:shadow/>
          <w:sz w:val="28"/>
          <w:szCs w:val="28"/>
        </w:rPr>
        <w:t>3.Научить основам шахматного дебюта и приемам шахматной борьбы.</w:t>
      </w:r>
    </w:p>
    <w:p w:rsidR="00485400" w:rsidRPr="0057149C" w:rsidRDefault="00485400" w:rsidP="00485400">
      <w:pPr>
        <w:jc w:val="both"/>
        <w:rPr>
          <w:shadow/>
          <w:sz w:val="28"/>
          <w:szCs w:val="28"/>
        </w:rPr>
      </w:pPr>
      <w:r w:rsidRPr="0057149C">
        <w:rPr>
          <w:shadow/>
          <w:sz w:val="28"/>
          <w:szCs w:val="28"/>
        </w:rPr>
        <w:t>4.Заинтересовать учащихся шахматами,</w:t>
      </w:r>
    </w:p>
    <w:p w:rsidR="00485400" w:rsidRPr="0057149C" w:rsidRDefault="00485400" w:rsidP="00485400">
      <w:pPr>
        <w:jc w:val="both"/>
        <w:rPr>
          <w:shadow/>
          <w:sz w:val="28"/>
          <w:szCs w:val="28"/>
        </w:rPr>
      </w:pPr>
      <w:r w:rsidRPr="0057149C">
        <w:rPr>
          <w:shadow/>
          <w:sz w:val="28"/>
          <w:szCs w:val="28"/>
        </w:rPr>
        <w:t>5.Развить логическое воображение и творческое воображение, необходимое при игре.</w:t>
      </w:r>
    </w:p>
    <w:p w:rsidR="00485400" w:rsidRPr="0057149C" w:rsidRDefault="00485400" w:rsidP="00485400">
      <w:pPr>
        <w:ind w:left="708"/>
        <w:rPr>
          <w:b/>
          <w:shadow/>
          <w:sz w:val="28"/>
          <w:szCs w:val="28"/>
        </w:rPr>
      </w:pPr>
    </w:p>
    <w:p w:rsidR="00485400" w:rsidRPr="0057149C" w:rsidRDefault="00485400" w:rsidP="00485400">
      <w:pPr>
        <w:ind w:left="708"/>
        <w:rPr>
          <w:b/>
          <w:shadow/>
          <w:sz w:val="28"/>
          <w:szCs w:val="28"/>
        </w:rPr>
      </w:pPr>
      <w:r w:rsidRPr="0057149C">
        <w:rPr>
          <w:b/>
          <w:shadow/>
          <w:sz w:val="28"/>
          <w:szCs w:val="28"/>
        </w:rPr>
        <w:t>Тематическое планирование кружка «Шахматы для начинающих»</w:t>
      </w:r>
    </w:p>
    <w:p w:rsidR="00485400" w:rsidRPr="0057149C" w:rsidRDefault="00485400" w:rsidP="00485400">
      <w:pPr>
        <w:ind w:left="708"/>
        <w:rPr>
          <w:b/>
          <w:shadow/>
          <w:sz w:val="28"/>
          <w:szCs w:val="28"/>
        </w:rPr>
      </w:pPr>
    </w:p>
    <w:p w:rsidR="00485400" w:rsidRPr="0057149C" w:rsidRDefault="00485400" w:rsidP="00485400">
      <w:pPr>
        <w:jc w:val="center"/>
        <w:rPr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647"/>
        <w:gridCol w:w="850"/>
      </w:tblGrid>
      <w:tr w:rsidR="006630C9" w:rsidRPr="0057149C" w:rsidTr="00D226E1">
        <w:tc>
          <w:tcPr>
            <w:tcW w:w="709" w:type="dxa"/>
          </w:tcPr>
          <w:p w:rsidR="006630C9" w:rsidRPr="0057149C" w:rsidRDefault="006630C9" w:rsidP="006630C9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п/п</w:t>
            </w:r>
          </w:p>
        </w:tc>
        <w:tc>
          <w:tcPr>
            <w:tcW w:w="8647" w:type="dxa"/>
          </w:tcPr>
          <w:p w:rsidR="006630C9" w:rsidRPr="0057149C" w:rsidRDefault="006630C9" w:rsidP="004827FB">
            <w:pPr>
              <w:rPr>
                <w:b/>
                <w:sz w:val="28"/>
                <w:szCs w:val="28"/>
              </w:rPr>
            </w:pPr>
            <w:r w:rsidRPr="0057149C">
              <w:rPr>
                <w:b/>
                <w:sz w:val="28"/>
                <w:szCs w:val="28"/>
              </w:rPr>
              <w:t>Название темы занятий</w:t>
            </w:r>
          </w:p>
        </w:tc>
        <w:tc>
          <w:tcPr>
            <w:tcW w:w="850" w:type="dxa"/>
          </w:tcPr>
          <w:p w:rsidR="006630C9" w:rsidRPr="0057149C" w:rsidRDefault="00D226E1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Кол. Ч.</w:t>
            </w:r>
          </w:p>
        </w:tc>
      </w:tr>
      <w:tr w:rsidR="00485400" w:rsidRPr="0057149C" w:rsidTr="00D226E1">
        <w:tc>
          <w:tcPr>
            <w:tcW w:w="709" w:type="dxa"/>
          </w:tcPr>
          <w:p w:rsidR="00485400" w:rsidRPr="0057149C" w:rsidRDefault="006630C9" w:rsidP="006630C9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485400" w:rsidRPr="0057149C" w:rsidRDefault="0044789F" w:rsidP="0048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Линейный мат ферзём</w:t>
            </w:r>
            <w:r w:rsidR="00C644BA" w:rsidRPr="0057149C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1</w:t>
            </w:r>
          </w:p>
        </w:tc>
      </w:tr>
      <w:tr w:rsidR="00485400" w:rsidRPr="0057149C" w:rsidTr="00D226E1">
        <w:tc>
          <w:tcPr>
            <w:tcW w:w="709" w:type="dxa"/>
          </w:tcPr>
          <w:p w:rsidR="00485400" w:rsidRPr="0057149C" w:rsidRDefault="006630C9" w:rsidP="006630C9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Линейный мат ладьёй.</w:t>
            </w:r>
          </w:p>
        </w:tc>
        <w:tc>
          <w:tcPr>
            <w:tcW w:w="850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1</w:t>
            </w:r>
          </w:p>
        </w:tc>
      </w:tr>
      <w:tr w:rsidR="00485400" w:rsidRPr="0057149C" w:rsidTr="00D226E1">
        <w:tc>
          <w:tcPr>
            <w:tcW w:w="709" w:type="dxa"/>
          </w:tcPr>
          <w:p w:rsidR="00485400" w:rsidRPr="0057149C" w:rsidRDefault="006630C9" w:rsidP="006630C9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Оппозиция.</w:t>
            </w:r>
          </w:p>
        </w:tc>
        <w:tc>
          <w:tcPr>
            <w:tcW w:w="850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1</w:t>
            </w:r>
          </w:p>
        </w:tc>
      </w:tr>
      <w:tr w:rsidR="00485400" w:rsidRPr="0057149C" w:rsidTr="00D226E1">
        <w:tc>
          <w:tcPr>
            <w:tcW w:w="709" w:type="dxa"/>
          </w:tcPr>
          <w:p w:rsidR="00485400" w:rsidRPr="0057149C" w:rsidRDefault="006630C9" w:rsidP="006630C9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Квадратный мат ладьёй.</w:t>
            </w:r>
          </w:p>
        </w:tc>
        <w:tc>
          <w:tcPr>
            <w:tcW w:w="850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1</w:t>
            </w:r>
          </w:p>
        </w:tc>
      </w:tr>
      <w:tr w:rsidR="00485400" w:rsidRPr="0057149C" w:rsidTr="00D226E1">
        <w:tc>
          <w:tcPr>
            <w:tcW w:w="709" w:type="dxa"/>
          </w:tcPr>
          <w:p w:rsidR="00485400" w:rsidRPr="0057149C" w:rsidRDefault="006630C9" w:rsidP="006630C9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Мат методом ограничения.</w:t>
            </w:r>
          </w:p>
        </w:tc>
        <w:tc>
          <w:tcPr>
            <w:tcW w:w="850" w:type="dxa"/>
          </w:tcPr>
          <w:p w:rsidR="00485400" w:rsidRPr="0057149C" w:rsidRDefault="00D226E1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1</w:t>
            </w:r>
          </w:p>
        </w:tc>
      </w:tr>
      <w:tr w:rsidR="00485400" w:rsidRPr="0057149C" w:rsidTr="00D226E1">
        <w:tc>
          <w:tcPr>
            <w:tcW w:w="709" w:type="dxa"/>
          </w:tcPr>
          <w:p w:rsidR="00485400" w:rsidRPr="0057149C" w:rsidRDefault="006630C9" w:rsidP="006630C9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6</w:t>
            </w:r>
          </w:p>
        </w:tc>
        <w:tc>
          <w:tcPr>
            <w:tcW w:w="8647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Мат двумя слонами.</w:t>
            </w:r>
          </w:p>
        </w:tc>
        <w:tc>
          <w:tcPr>
            <w:tcW w:w="850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1</w:t>
            </w:r>
          </w:p>
        </w:tc>
      </w:tr>
      <w:tr w:rsidR="00485400" w:rsidRPr="0057149C" w:rsidTr="00D226E1">
        <w:tc>
          <w:tcPr>
            <w:tcW w:w="709" w:type="dxa"/>
          </w:tcPr>
          <w:p w:rsidR="00485400" w:rsidRPr="0057149C" w:rsidRDefault="006630C9" w:rsidP="006630C9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7</w:t>
            </w:r>
          </w:p>
        </w:tc>
        <w:tc>
          <w:tcPr>
            <w:tcW w:w="8647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Планирование своих действий.</w:t>
            </w:r>
          </w:p>
        </w:tc>
        <w:tc>
          <w:tcPr>
            <w:tcW w:w="850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2</w:t>
            </w:r>
          </w:p>
        </w:tc>
      </w:tr>
      <w:tr w:rsidR="00485400" w:rsidRPr="0057149C" w:rsidTr="00D226E1">
        <w:tc>
          <w:tcPr>
            <w:tcW w:w="709" w:type="dxa"/>
          </w:tcPr>
          <w:p w:rsidR="00485400" w:rsidRPr="0057149C" w:rsidRDefault="006630C9" w:rsidP="006630C9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8</w:t>
            </w:r>
          </w:p>
        </w:tc>
        <w:tc>
          <w:tcPr>
            <w:tcW w:w="8647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Король с пешкой против короля.</w:t>
            </w:r>
          </w:p>
        </w:tc>
        <w:tc>
          <w:tcPr>
            <w:tcW w:w="850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2</w:t>
            </w:r>
          </w:p>
        </w:tc>
      </w:tr>
      <w:tr w:rsidR="00485400" w:rsidRPr="0057149C" w:rsidTr="00D226E1">
        <w:tc>
          <w:tcPr>
            <w:tcW w:w="709" w:type="dxa"/>
          </w:tcPr>
          <w:p w:rsidR="00485400" w:rsidRPr="0057149C" w:rsidRDefault="006630C9" w:rsidP="006630C9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9</w:t>
            </w:r>
          </w:p>
        </w:tc>
        <w:tc>
          <w:tcPr>
            <w:tcW w:w="8647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Защита и нападение в заданном окончании.</w:t>
            </w:r>
          </w:p>
        </w:tc>
        <w:tc>
          <w:tcPr>
            <w:tcW w:w="850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2</w:t>
            </w:r>
          </w:p>
        </w:tc>
      </w:tr>
      <w:tr w:rsidR="00485400" w:rsidRPr="0057149C" w:rsidTr="00D226E1">
        <w:tc>
          <w:tcPr>
            <w:tcW w:w="709" w:type="dxa"/>
          </w:tcPr>
          <w:p w:rsidR="00485400" w:rsidRPr="0057149C" w:rsidRDefault="006630C9" w:rsidP="006630C9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10</w:t>
            </w:r>
          </w:p>
        </w:tc>
        <w:tc>
          <w:tcPr>
            <w:tcW w:w="8647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Знакомство с правилом квадрата.</w:t>
            </w:r>
          </w:p>
        </w:tc>
        <w:tc>
          <w:tcPr>
            <w:tcW w:w="850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2</w:t>
            </w:r>
          </w:p>
        </w:tc>
      </w:tr>
      <w:tr w:rsidR="00485400" w:rsidRPr="0057149C" w:rsidTr="00D226E1">
        <w:tc>
          <w:tcPr>
            <w:tcW w:w="709" w:type="dxa"/>
          </w:tcPr>
          <w:p w:rsidR="00485400" w:rsidRPr="0057149C" w:rsidRDefault="006630C9" w:rsidP="006630C9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11</w:t>
            </w:r>
          </w:p>
        </w:tc>
        <w:tc>
          <w:tcPr>
            <w:tcW w:w="8647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Основные сведения о разыгрывании пешечных окончаний.</w:t>
            </w:r>
          </w:p>
        </w:tc>
        <w:tc>
          <w:tcPr>
            <w:tcW w:w="850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2</w:t>
            </w:r>
          </w:p>
        </w:tc>
      </w:tr>
      <w:tr w:rsidR="00485400" w:rsidRPr="0057149C" w:rsidTr="00D226E1">
        <w:tc>
          <w:tcPr>
            <w:tcW w:w="709" w:type="dxa"/>
          </w:tcPr>
          <w:p w:rsidR="00485400" w:rsidRPr="0057149C" w:rsidRDefault="006630C9" w:rsidP="006630C9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12</w:t>
            </w:r>
          </w:p>
        </w:tc>
        <w:tc>
          <w:tcPr>
            <w:tcW w:w="8647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Решение этюдов.</w:t>
            </w:r>
          </w:p>
        </w:tc>
        <w:tc>
          <w:tcPr>
            <w:tcW w:w="850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2</w:t>
            </w:r>
          </w:p>
        </w:tc>
      </w:tr>
      <w:tr w:rsidR="00485400" w:rsidRPr="0057149C" w:rsidTr="00D226E1">
        <w:tc>
          <w:tcPr>
            <w:tcW w:w="709" w:type="dxa"/>
          </w:tcPr>
          <w:p w:rsidR="00485400" w:rsidRPr="0057149C" w:rsidRDefault="006630C9" w:rsidP="006630C9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13</w:t>
            </w:r>
          </w:p>
        </w:tc>
        <w:tc>
          <w:tcPr>
            <w:tcW w:w="8647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 xml:space="preserve">Пешечная структура. Какие бывают пешки (изолированная, </w:t>
            </w:r>
            <w:r w:rsidRPr="0057149C">
              <w:rPr>
                <w:sz w:val="28"/>
                <w:szCs w:val="28"/>
              </w:rPr>
              <w:lastRenderedPageBreak/>
              <w:t>сдвоенная, проходная, висячая, блокированная, отсталая, пешечная цепь).</w:t>
            </w:r>
          </w:p>
        </w:tc>
        <w:tc>
          <w:tcPr>
            <w:tcW w:w="850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lastRenderedPageBreak/>
              <w:t>2</w:t>
            </w:r>
          </w:p>
        </w:tc>
      </w:tr>
      <w:tr w:rsidR="00485400" w:rsidRPr="0057149C" w:rsidTr="00D226E1">
        <w:tc>
          <w:tcPr>
            <w:tcW w:w="709" w:type="dxa"/>
          </w:tcPr>
          <w:p w:rsidR="00485400" w:rsidRPr="0057149C" w:rsidRDefault="006630C9" w:rsidP="006630C9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8647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Значение пешек при защите рокированного короля.</w:t>
            </w:r>
          </w:p>
        </w:tc>
        <w:tc>
          <w:tcPr>
            <w:tcW w:w="850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2</w:t>
            </w:r>
          </w:p>
        </w:tc>
      </w:tr>
      <w:tr w:rsidR="00485400" w:rsidRPr="0057149C" w:rsidTr="00D226E1">
        <w:tc>
          <w:tcPr>
            <w:tcW w:w="709" w:type="dxa"/>
          </w:tcPr>
          <w:p w:rsidR="00485400" w:rsidRPr="0057149C" w:rsidRDefault="006630C9" w:rsidP="006630C9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15</w:t>
            </w:r>
          </w:p>
        </w:tc>
        <w:tc>
          <w:tcPr>
            <w:tcW w:w="8647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Знакомство с приёмами шахматной борьбы: блокада, цугцванг, «плечо», патовые возможности, связка, «лесенка».</w:t>
            </w:r>
          </w:p>
        </w:tc>
        <w:tc>
          <w:tcPr>
            <w:tcW w:w="850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2</w:t>
            </w:r>
          </w:p>
        </w:tc>
      </w:tr>
      <w:tr w:rsidR="00485400" w:rsidRPr="0057149C" w:rsidTr="00D226E1">
        <w:tc>
          <w:tcPr>
            <w:tcW w:w="709" w:type="dxa"/>
          </w:tcPr>
          <w:p w:rsidR="00485400" w:rsidRPr="0057149C" w:rsidRDefault="006630C9" w:rsidP="006630C9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16</w:t>
            </w:r>
          </w:p>
        </w:tc>
        <w:tc>
          <w:tcPr>
            <w:tcW w:w="8647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Понятие о шахматной комбинации.</w:t>
            </w:r>
          </w:p>
        </w:tc>
        <w:tc>
          <w:tcPr>
            <w:tcW w:w="850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2</w:t>
            </w:r>
          </w:p>
        </w:tc>
      </w:tr>
      <w:tr w:rsidR="00485400" w:rsidRPr="0057149C" w:rsidTr="00D226E1">
        <w:tc>
          <w:tcPr>
            <w:tcW w:w="709" w:type="dxa"/>
          </w:tcPr>
          <w:p w:rsidR="00485400" w:rsidRPr="0057149C" w:rsidRDefault="006630C9" w:rsidP="006630C9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17</w:t>
            </w:r>
          </w:p>
        </w:tc>
        <w:tc>
          <w:tcPr>
            <w:tcW w:w="8647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Знакомство с тактическим приёмом «двойной удар».</w:t>
            </w:r>
          </w:p>
        </w:tc>
        <w:tc>
          <w:tcPr>
            <w:tcW w:w="850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2</w:t>
            </w:r>
          </w:p>
        </w:tc>
      </w:tr>
      <w:tr w:rsidR="00485400" w:rsidRPr="0057149C" w:rsidTr="00D226E1">
        <w:tc>
          <w:tcPr>
            <w:tcW w:w="709" w:type="dxa"/>
          </w:tcPr>
          <w:p w:rsidR="00485400" w:rsidRPr="0057149C" w:rsidRDefault="006630C9" w:rsidP="006630C9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18</w:t>
            </w:r>
          </w:p>
        </w:tc>
        <w:tc>
          <w:tcPr>
            <w:tcW w:w="8647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Связка. Виды связок.</w:t>
            </w:r>
          </w:p>
        </w:tc>
        <w:tc>
          <w:tcPr>
            <w:tcW w:w="850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2</w:t>
            </w:r>
          </w:p>
        </w:tc>
      </w:tr>
      <w:tr w:rsidR="00485400" w:rsidRPr="0057149C" w:rsidTr="00D226E1">
        <w:tc>
          <w:tcPr>
            <w:tcW w:w="709" w:type="dxa"/>
          </w:tcPr>
          <w:p w:rsidR="00485400" w:rsidRPr="0057149C" w:rsidRDefault="006630C9" w:rsidP="006630C9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19</w:t>
            </w:r>
          </w:p>
        </w:tc>
        <w:tc>
          <w:tcPr>
            <w:tcW w:w="8647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Знакомство с тактическими приёмами завлечения и отвлечения.</w:t>
            </w:r>
          </w:p>
        </w:tc>
        <w:tc>
          <w:tcPr>
            <w:tcW w:w="850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2</w:t>
            </w:r>
          </w:p>
        </w:tc>
      </w:tr>
      <w:tr w:rsidR="00485400" w:rsidRPr="0057149C" w:rsidTr="00D226E1">
        <w:tc>
          <w:tcPr>
            <w:tcW w:w="709" w:type="dxa"/>
          </w:tcPr>
          <w:p w:rsidR="00485400" w:rsidRPr="0057149C" w:rsidRDefault="006630C9" w:rsidP="006630C9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20</w:t>
            </w:r>
          </w:p>
        </w:tc>
        <w:tc>
          <w:tcPr>
            <w:tcW w:w="8647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Знакомство с историей борьбы за мировую шахматную корону.</w:t>
            </w:r>
          </w:p>
        </w:tc>
        <w:tc>
          <w:tcPr>
            <w:tcW w:w="850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2</w:t>
            </w:r>
          </w:p>
        </w:tc>
      </w:tr>
      <w:tr w:rsidR="00485400" w:rsidRPr="0057149C" w:rsidTr="00D226E1">
        <w:tc>
          <w:tcPr>
            <w:tcW w:w="709" w:type="dxa"/>
          </w:tcPr>
          <w:p w:rsidR="00485400" w:rsidRPr="0057149C" w:rsidRDefault="006630C9" w:rsidP="006630C9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21</w:t>
            </w:r>
          </w:p>
        </w:tc>
        <w:tc>
          <w:tcPr>
            <w:tcW w:w="8647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Рассказ о выдающихся шахматистах мира.</w:t>
            </w:r>
          </w:p>
        </w:tc>
        <w:tc>
          <w:tcPr>
            <w:tcW w:w="850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  <w:r w:rsidRPr="0057149C">
              <w:rPr>
                <w:sz w:val="28"/>
                <w:szCs w:val="28"/>
              </w:rPr>
              <w:t>2</w:t>
            </w:r>
          </w:p>
        </w:tc>
      </w:tr>
      <w:tr w:rsidR="00485400" w:rsidRPr="0057149C" w:rsidTr="00D226E1">
        <w:tc>
          <w:tcPr>
            <w:tcW w:w="709" w:type="dxa"/>
          </w:tcPr>
          <w:p w:rsidR="00485400" w:rsidRPr="0057149C" w:rsidRDefault="00485400" w:rsidP="004827FB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485400" w:rsidRPr="0057149C" w:rsidRDefault="00485400" w:rsidP="004827FB">
            <w:pPr>
              <w:jc w:val="right"/>
              <w:rPr>
                <w:b/>
                <w:sz w:val="28"/>
                <w:szCs w:val="28"/>
              </w:rPr>
            </w:pPr>
            <w:r w:rsidRPr="0057149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50" w:type="dxa"/>
          </w:tcPr>
          <w:p w:rsidR="00485400" w:rsidRPr="0057149C" w:rsidRDefault="006630C9" w:rsidP="004827FB">
            <w:pPr>
              <w:rPr>
                <w:b/>
                <w:sz w:val="28"/>
                <w:szCs w:val="28"/>
              </w:rPr>
            </w:pPr>
            <w:r w:rsidRPr="0057149C">
              <w:rPr>
                <w:b/>
                <w:sz w:val="28"/>
                <w:szCs w:val="28"/>
              </w:rPr>
              <w:t>36</w:t>
            </w:r>
          </w:p>
        </w:tc>
      </w:tr>
    </w:tbl>
    <w:p w:rsidR="00485400" w:rsidRPr="0057149C" w:rsidRDefault="00485400" w:rsidP="00485400">
      <w:pPr>
        <w:ind w:left="708"/>
        <w:rPr>
          <w:b/>
          <w:sz w:val="28"/>
          <w:szCs w:val="28"/>
        </w:rPr>
      </w:pPr>
    </w:p>
    <w:p w:rsidR="00485400" w:rsidRPr="0057149C" w:rsidRDefault="00485400" w:rsidP="00485400">
      <w:pPr>
        <w:ind w:left="708"/>
        <w:rPr>
          <w:b/>
          <w:sz w:val="28"/>
          <w:szCs w:val="28"/>
        </w:rPr>
      </w:pPr>
      <w:r w:rsidRPr="0057149C">
        <w:rPr>
          <w:b/>
          <w:sz w:val="28"/>
          <w:szCs w:val="28"/>
        </w:rPr>
        <w:t>Содержание занятий</w:t>
      </w:r>
    </w:p>
    <w:p w:rsidR="00485400" w:rsidRPr="0057149C" w:rsidRDefault="00592A62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 xml:space="preserve">Программой предусматривается 36 шахматных занятия </w:t>
      </w:r>
      <w:proofErr w:type="gramStart"/>
      <w:r w:rsidRPr="0057149C">
        <w:rPr>
          <w:sz w:val="28"/>
          <w:szCs w:val="28"/>
        </w:rPr>
        <w:t>(</w:t>
      </w:r>
      <w:r w:rsidR="00485400" w:rsidRPr="0057149C">
        <w:rPr>
          <w:sz w:val="28"/>
          <w:szCs w:val="28"/>
        </w:rPr>
        <w:t xml:space="preserve"> </w:t>
      </w:r>
      <w:proofErr w:type="gramEnd"/>
      <w:r w:rsidR="00485400" w:rsidRPr="0057149C">
        <w:rPr>
          <w:sz w:val="28"/>
          <w:szCs w:val="28"/>
        </w:rPr>
        <w:t>занятия в неделю</w:t>
      </w:r>
      <w:r w:rsidRPr="0057149C">
        <w:rPr>
          <w:sz w:val="28"/>
          <w:szCs w:val="28"/>
        </w:rPr>
        <w:t>1ч</w:t>
      </w:r>
      <w:r w:rsidR="00485400" w:rsidRPr="0057149C">
        <w:rPr>
          <w:sz w:val="28"/>
          <w:szCs w:val="28"/>
        </w:rPr>
        <w:t>). Учебный ку</w:t>
      </w:r>
      <w:proofErr w:type="gramStart"/>
      <w:r w:rsidR="00485400" w:rsidRPr="0057149C">
        <w:rPr>
          <w:sz w:val="28"/>
          <w:szCs w:val="28"/>
        </w:rPr>
        <w:t>рс вкл</w:t>
      </w:r>
      <w:proofErr w:type="gramEnd"/>
      <w:r w:rsidR="00485400" w:rsidRPr="0057149C">
        <w:rPr>
          <w:sz w:val="28"/>
          <w:szCs w:val="28"/>
        </w:rPr>
        <w:t>ючает в себя шесть  основных тем. На каждом из занятий прорабатывается элементарный шахматный материал с углубленной проработкой отдельных тем. Основной упор на занятиях делается на детальном изучении силы и слабости каждой шахматной фигуры, ее игровых возможностей. В программе предусмотрено, чтобы уже на первом этапе обучения дети могли сами оценивать сравнительную силу шахматных фигур, делать выводы о том, что ладья, к примеру, сильнее коня, а ферзь сильнее ладьи.</w:t>
      </w:r>
    </w:p>
    <w:p w:rsidR="00485400" w:rsidRPr="0057149C" w:rsidRDefault="00485400" w:rsidP="00485400">
      <w:pPr>
        <w:spacing w:before="100" w:beforeAutospacing="1" w:after="100" w:afterAutospacing="1"/>
        <w:rPr>
          <w:b/>
          <w:sz w:val="28"/>
          <w:szCs w:val="28"/>
        </w:rPr>
      </w:pPr>
    </w:p>
    <w:p w:rsidR="00485400" w:rsidRPr="0057149C" w:rsidRDefault="00485400" w:rsidP="00485400">
      <w:pPr>
        <w:spacing w:before="100" w:beforeAutospacing="1" w:after="100" w:afterAutospacing="1"/>
        <w:rPr>
          <w:b/>
          <w:sz w:val="28"/>
          <w:szCs w:val="28"/>
        </w:rPr>
      </w:pPr>
      <w:r w:rsidRPr="0057149C">
        <w:rPr>
          <w:b/>
          <w:sz w:val="28"/>
          <w:szCs w:val="28"/>
        </w:rPr>
        <w:t>Основные темы </w:t>
      </w:r>
    </w:p>
    <w:p w:rsidR="00485400" w:rsidRPr="0057149C" w:rsidRDefault="00485400" w:rsidP="00485400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1. ШАХМАТНАЯ ДОСКА. Шахматная доска, белые и черные поля, горизонталь, вертикаль, диагональ, центр.</w:t>
      </w:r>
    </w:p>
    <w:p w:rsidR="00485400" w:rsidRPr="0057149C" w:rsidRDefault="00485400" w:rsidP="00485400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57149C">
        <w:rPr>
          <w:i/>
          <w:iCs/>
          <w:sz w:val="28"/>
          <w:szCs w:val="28"/>
        </w:rPr>
        <w:lastRenderedPageBreak/>
        <w:t>Дидактические игры и задания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"Горизонталь". Двое играющих по очереди заполняют одну из горизонтальных линий шахматной доски кубиками (фишками, пешками и т. п.).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"Вертикаль". То же самое, но заполняется одна из вертикальных линий шахматной доски.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"Диагональ". То же самое, но заполняется одна из диагоналей шахматной доски.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2. ШАХМАТНЫЕ ФИГУРЫ. Белые, черные, ладья, слон, ферзь, конь, пешка, король.</w:t>
      </w:r>
    </w:p>
    <w:p w:rsidR="00485400" w:rsidRPr="0057149C" w:rsidRDefault="00485400" w:rsidP="00485400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57149C">
        <w:rPr>
          <w:i/>
          <w:iCs/>
          <w:sz w:val="28"/>
          <w:szCs w:val="28"/>
        </w:rPr>
        <w:t>Дидактические игры и задания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"Волшебный мешочек". В непрозрачном мешочке по очереди прячутся все шахматные фигуры, каждый из учеников на ощупь пытается определить, какая фигура спрятана.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</w:t>
      </w:r>
      <w:proofErr w:type="spellStart"/>
      <w:r w:rsidRPr="0057149C">
        <w:rPr>
          <w:sz w:val="28"/>
          <w:szCs w:val="28"/>
        </w:rPr>
        <w:t>Угадайка</w:t>
      </w:r>
      <w:proofErr w:type="spellEnd"/>
      <w:r w:rsidRPr="0057149C">
        <w:rPr>
          <w:sz w:val="28"/>
          <w:szCs w:val="28"/>
        </w:rPr>
        <w:t>". Педагог словесно описывает одну из шахматных фигур, дети должны догадаться, что это за фигура.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"Секретная фигура". Все фигуры стоят на столе учителя в один ряд, дети по очереди называют все шахматные фигуры, кроме "секретной", которая выбирается заранее; вместо названия этой фигуры надо сказать: "Секрет".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"Угадай". Педагог загадывает про себя одну из фигур, а дети по очереди пытаются угадать, какая фигура загадана.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"Что общего?" Педагог берет две шахматные фигуры и спрашивает учеников, чем они похожи друг на друга. Чем отличаются? (Цветом, формой.)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"Большая и маленькая". На столе шесть разных фигур. Дети называют самую высокую фигуру и ставят ее в сторону. Задача: поставить все фигуры по высоте.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lastRenderedPageBreak/>
        <w:t>3. НАЧАЛЬНАЯ РАССТАНОВКА ФИГУР. Начальное положение (начальная позиция); расположение каждой из фигур в начальной позиции; правило "ферзь любит свой цвет"; связь между горизонталями, вертикалями, диагоналями и начальной расстановкой фигур.</w:t>
      </w:r>
    </w:p>
    <w:p w:rsidR="00485400" w:rsidRPr="0057149C" w:rsidRDefault="00485400" w:rsidP="00485400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57149C">
        <w:rPr>
          <w:i/>
          <w:iCs/>
          <w:sz w:val="28"/>
          <w:szCs w:val="28"/>
        </w:rPr>
        <w:t>Дидактические игры и задания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"Мешочек". Ученики по одной вынимают из мешочка шахматные фигуры и постепенно расставляют начальную позицию.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"Да и нет". Педагог берет две шахматные фигурки и спрашивает детей, стоят ли эти фигуры рядом в начальном положении.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"Мяч". Педагог произносит какую-нибудь фразу о начальном положении, к примеру: "Ладья стоит в углу", и бросает мяч кому-то из учеников. Если утверждение верно, то мяч следует поймать.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 xml:space="preserve">4. ХОДЫ И ВЗЯТИЕ ФИГУР (основная тема учебного курса). Правила хода и взятия каждой из фигур, игра "на уничтожение", </w:t>
      </w:r>
      <w:proofErr w:type="spellStart"/>
      <w:r w:rsidRPr="0057149C">
        <w:rPr>
          <w:sz w:val="28"/>
          <w:szCs w:val="28"/>
        </w:rPr>
        <w:t>белопольные</w:t>
      </w:r>
      <w:proofErr w:type="spellEnd"/>
      <w:r w:rsidRPr="0057149C">
        <w:rPr>
          <w:sz w:val="28"/>
          <w:szCs w:val="28"/>
        </w:rPr>
        <w:t xml:space="preserve"> и </w:t>
      </w:r>
      <w:proofErr w:type="spellStart"/>
      <w:r w:rsidRPr="0057149C">
        <w:rPr>
          <w:sz w:val="28"/>
          <w:szCs w:val="28"/>
        </w:rPr>
        <w:t>чернопольные</w:t>
      </w:r>
      <w:proofErr w:type="spellEnd"/>
      <w:r w:rsidRPr="0057149C">
        <w:rPr>
          <w:sz w:val="28"/>
          <w:szCs w:val="28"/>
        </w:rPr>
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</w:p>
    <w:p w:rsidR="00485400" w:rsidRPr="0057149C" w:rsidRDefault="00485400" w:rsidP="00485400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57149C">
        <w:rPr>
          <w:i/>
          <w:iCs/>
          <w:sz w:val="28"/>
          <w:szCs w:val="28"/>
        </w:rPr>
        <w:t>Дидактические игры и задания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"Игра на уничтожение" – важнейшая игра курса. У ребенка формируется внутренний план действий, развивается аналитико-синтетическая функция мышления и др. Педагог играет с учениками ограниченным числом фигур (чаще всего фигура против фигуры). Выигрывает тот, кто побьет все фигуры противника.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"Один в поле воин". Белая фигура должна побить все черные фигуры, расположенные на шахматной доске, уничтожая каждым ходом по фигуре (черные фигуры считаются заколдованными, недвижимыми).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"Лабиринт". Белая фигура должна достичь определенной клетки шахматной доски, не становясь на "заминированные" поля и не перепрыгивая их.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lastRenderedPageBreak/>
        <w:t>"Перехитри часовых". Белая фигура должна достичь определенной клетки шахматной доски, не становясь на "заминированные" поля и на поля, находящиеся под ударом черных фигур.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"Сними часовых". Белая фигура должна побить все черные фигуры, избирается такой маршрут передвижения по шахматной доске, чтобы белая фигура ни разу не оказалась под ударом черных фигур.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"Кратчайший путь". За минимальное число ходов белая фигура должна достичь определенной клетки шахматной доски.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"Захват контрольного поля". Игра фигурой против фигуры ведется не с целью уничтожения, а с целью установить свою фигуру на определенное поле. При этом запрещается ставить фигуры на клетки, находящиеся под ударом фигуры противника.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"Защита контрольного поля". Эта игра подобна предыдущей, но при точной игре обеих сторон не имеет победителя.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"Атака неприятельской фигуры". Белая фигура должна за один ход напасть на черную фигуру, но так, чтобы не оказаться под боем.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"Двойной удар". Белой фигурой надо напасть одновременно на две черные фигуры.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"Взятие". Из нескольких возможных взятий надо выбрать лучшее – побить незащищенную фигуру.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"Защита". Здесь нужно одной белой фигурой защитить другую, стоящую под боем.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"Выиграй фигуру". Белые должны сделать такой ход, чтобы при любом ответе черных они проиграли одну из своих фигур.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"Ограничение подвижности". Это разновидность "игры на уничтожение", но с "заминированными" полями. Выигрывает тот, кто побьет все фигуры противника.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b/>
          <w:bCs/>
          <w:i/>
          <w:iCs/>
          <w:sz w:val="28"/>
          <w:szCs w:val="28"/>
        </w:rPr>
        <w:lastRenderedPageBreak/>
        <w:t>Примечание</w:t>
      </w:r>
      <w:r w:rsidRPr="0057149C">
        <w:rPr>
          <w:sz w:val="28"/>
          <w:szCs w:val="28"/>
        </w:rPr>
        <w:t>. Все дидактические игры и задания из этого раздела (даже такие на первый взгляд странные, как "Лабиринт", "Перехитри часовых" и т. п., где присутствуют "заколдованные" фигуры и "заминированные" поля) моделируют в доступном для детей 6–7 лет виде те или иные реальные ситуации, с которыми сталкиваются шахматисты в игре на шахматной доске. При этом все игры и задания являются занимательными и развивающими, эффективно способствуют тренингу образного и логического мышления.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5. ЦЕЛЬ ШАХМАТНОЙ ПАРТИИ. Шах, мат, пат, ничья, мат в один ход, длинная и короткая рокировка и ее правила.</w:t>
      </w:r>
    </w:p>
    <w:p w:rsidR="00485400" w:rsidRPr="0057149C" w:rsidRDefault="00485400" w:rsidP="00485400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57149C">
        <w:rPr>
          <w:i/>
          <w:iCs/>
          <w:sz w:val="28"/>
          <w:szCs w:val="28"/>
        </w:rPr>
        <w:t>Дидактические игры и задания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"Шах или не шах". Приводится ряд положений, в которых ученики должны определить: стоит ли король под шахом или нет.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"Дай шах". Требуется объявить шах неприятельскому королю.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"Пять шахов". Каждой из пяти белых фигур нужно объявить шах черному королю.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"Защита от шаха". Белый король должен защититься от шаха.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"Мат или не мат". Приводится ряд положений, в которых ученики должны определить: дан ли мат черному королю.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"Первый шах". Игра проводится всеми фигурами из начального положения. Выигрывает тот, кто объявит первый шах.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 xml:space="preserve">"Рокировка". Ученики должны определить, можно ли рокировать в тех или иных случаях. 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6. ИГРА ВСЕМИ ФИГУРАМИ ИЗ НАЧАЛЬНОГО ПОЛОЖЕНИЯ. Самые общие представления о том, как начинать шахматную партию.</w:t>
      </w:r>
    </w:p>
    <w:p w:rsidR="00485400" w:rsidRPr="0057149C" w:rsidRDefault="00485400" w:rsidP="00485400">
      <w:pPr>
        <w:spacing w:before="100" w:beforeAutospacing="1" w:after="100" w:afterAutospacing="1"/>
        <w:rPr>
          <w:i/>
          <w:iCs/>
          <w:sz w:val="28"/>
          <w:szCs w:val="28"/>
        </w:rPr>
      </w:pPr>
      <w:r w:rsidRPr="0057149C">
        <w:rPr>
          <w:i/>
          <w:iCs/>
          <w:sz w:val="28"/>
          <w:szCs w:val="28"/>
        </w:rPr>
        <w:t>Дидактические игры и задания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lastRenderedPageBreak/>
        <w:t>"Два хода". Для того чтобы ученик научился создавать и реализовывать угрозы, он играет с педагогом следующим образом: на каждый ход учителя ученик отвечает двумя своими ходами.</w:t>
      </w:r>
    </w:p>
    <w:p w:rsidR="00485400" w:rsidRPr="0057149C" w:rsidRDefault="00485400" w:rsidP="00485400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57149C">
        <w:rPr>
          <w:b/>
          <w:bCs/>
          <w:sz w:val="28"/>
          <w:szCs w:val="28"/>
        </w:rPr>
        <w:t>К концу учебного года дети должны знать: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ничья;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 xml:space="preserve">названия шахматных фигур: ладья, слон, ферзь, конь, пешка, король; 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правила хода и взятия каждой фигуры.</w:t>
      </w:r>
    </w:p>
    <w:p w:rsidR="00485400" w:rsidRPr="0057149C" w:rsidRDefault="00485400" w:rsidP="00485400">
      <w:pPr>
        <w:spacing w:before="100" w:beforeAutospacing="1" w:after="100" w:afterAutospacing="1"/>
        <w:ind w:left="1416"/>
        <w:rPr>
          <w:b/>
          <w:sz w:val="28"/>
          <w:szCs w:val="28"/>
        </w:rPr>
      </w:pPr>
      <w:r w:rsidRPr="0057149C">
        <w:rPr>
          <w:b/>
          <w:sz w:val="28"/>
          <w:szCs w:val="28"/>
        </w:rPr>
        <w:t>Методика занятий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Основной методический прием – обучающий, практический семинар, на котором дети имеют возможность задать вопрос педагогу и самостоятельно решать посильные шахматные задачи. </w:t>
      </w:r>
    </w:p>
    <w:p w:rsidR="00485400" w:rsidRPr="0057149C" w:rsidRDefault="00485400" w:rsidP="00485400">
      <w:pPr>
        <w:spacing w:before="100" w:beforeAutospacing="1" w:after="100" w:afterAutospacing="1"/>
        <w:ind w:left="1416"/>
        <w:rPr>
          <w:b/>
          <w:sz w:val="28"/>
          <w:szCs w:val="28"/>
        </w:rPr>
      </w:pPr>
      <w:r w:rsidRPr="0057149C">
        <w:rPr>
          <w:b/>
          <w:sz w:val="28"/>
          <w:szCs w:val="28"/>
        </w:rPr>
        <w:t>Ожидаемые результаты</w:t>
      </w:r>
    </w:p>
    <w:p w:rsidR="00485400" w:rsidRPr="0057149C" w:rsidRDefault="00485400" w:rsidP="00485400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57149C">
        <w:rPr>
          <w:b/>
          <w:bCs/>
          <w:sz w:val="28"/>
          <w:szCs w:val="28"/>
        </w:rPr>
        <w:t xml:space="preserve"> К концу учебного года дети должны уметь: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ориентироваться на шахматной доске;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играть каждой фигурой в отдельности и в совокупности с другими фигурами без нарушений правил шахматного кодекса;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правильно помещать шахматную доску между партнерами;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правильно расставлять фигуры перед игрой;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lastRenderedPageBreak/>
        <w:t>различать горизонталь, вертикаль, диагональ;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рокировать;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объявлять шах;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ставить мат;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решать элементарные задачи на мат в один ход.</w:t>
      </w:r>
    </w:p>
    <w:p w:rsidR="00485400" w:rsidRPr="0057149C" w:rsidRDefault="00485400" w:rsidP="00485400">
      <w:pPr>
        <w:ind w:left="1416"/>
        <w:rPr>
          <w:b/>
          <w:sz w:val="28"/>
          <w:szCs w:val="28"/>
        </w:rPr>
      </w:pPr>
    </w:p>
    <w:p w:rsidR="00485400" w:rsidRPr="0057149C" w:rsidRDefault="00485400" w:rsidP="00485400">
      <w:pPr>
        <w:rPr>
          <w:shadow/>
          <w:sz w:val="28"/>
          <w:szCs w:val="28"/>
        </w:rPr>
      </w:pPr>
      <w:r w:rsidRPr="0057149C">
        <w:rPr>
          <w:shadow/>
          <w:sz w:val="28"/>
          <w:szCs w:val="28"/>
        </w:rPr>
        <w:t>Система представления результатов</w:t>
      </w:r>
    </w:p>
    <w:p w:rsidR="00485400" w:rsidRPr="0057149C" w:rsidRDefault="00485400" w:rsidP="00485400">
      <w:pPr>
        <w:ind w:left="-720" w:right="-365"/>
        <w:jc w:val="center"/>
        <w:rPr>
          <w:b/>
          <w:emboss/>
          <w:color w:val="FF0000"/>
          <w:sz w:val="28"/>
          <w:szCs w:val="28"/>
        </w:rPr>
      </w:pPr>
    </w:p>
    <w:p w:rsidR="00485400" w:rsidRPr="0057149C" w:rsidRDefault="00485400" w:rsidP="00485400">
      <w:pPr>
        <w:rPr>
          <w:sz w:val="28"/>
          <w:szCs w:val="28"/>
        </w:rPr>
      </w:pPr>
      <w:r w:rsidRPr="0057149C">
        <w:rPr>
          <w:sz w:val="28"/>
          <w:szCs w:val="28"/>
        </w:rPr>
        <w:t xml:space="preserve">Участие в шахматных турнирах школьного, районного и городского уровня.  </w:t>
      </w:r>
    </w:p>
    <w:p w:rsidR="00485400" w:rsidRPr="0057149C" w:rsidRDefault="00485400" w:rsidP="00485400">
      <w:pPr>
        <w:rPr>
          <w:sz w:val="28"/>
          <w:szCs w:val="28"/>
        </w:rPr>
      </w:pPr>
    </w:p>
    <w:p w:rsidR="00485400" w:rsidRPr="0057149C" w:rsidRDefault="00485400" w:rsidP="00485400">
      <w:pPr>
        <w:rPr>
          <w:sz w:val="28"/>
          <w:szCs w:val="28"/>
        </w:rPr>
      </w:pPr>
    </w:p>
    <w:p w:rsidR="00485400" w:rsidRPr="0057149C" w:rsidRDefault="00485400" w:rsidP="00485400">
      <w:pPr>
        <w:rPr>
          <w:sz w:val="28"/>
          <w:szCs w:val="28"/>
        </w:rPr>
      </w:pPr>
    </w:p>
    <w:p w:rsidR="00485400" w:rsidRPr="0057149C" w:rsidRDefault="00485400" w:rsidP="00485400">
      <w:pPr>
        <w:rPr>
          <w:sz w:val="28"/>
          <w:szCs w:val="28"/>
        </w:rPr>
      </w:pPr>
    </w:p>
    <w:p w:rsidR="00485400" w:rsidRPr="0057149C" w:rsidRDefault="00485400" w:rsidP="00485400">
      <w:pPr>
        <w:ind w:left="2844" w:right="714" w:hanging="720"/>
        <w:rPr>
          <w:shadow/>
          <w:color w:val="000000"/>
          <w:sz w:val="28"/>
          <w:szCs w:val="28"/>
        </w:rPr>
      </w:pPr>
      <w:r w:rsidRPr="0057149C">
        <w:rPr>
          <w:shadow/>
          <w:color w:val="000000"/>
          <w:sz w:val="28"/>
          <w:szCs w:val="28"/>
        </w:rPr>
        <w:t>Литература:</w:t>
      </w:r>
    </w:p>
    <w:p w:rsidR="00485400" w:rsidRPr="0057149C" w:rsidRDefault="00485400" w:rsidP="00485400">
      <w:pPr>
        <w:spacing w:before="100" w:beforeAutospacing="1" w:after="100" w:afterAutospacing="1"/>
        <w:jc w:val="center"/>
        <w:rPr>
          <w:bCs/>
          <w:sz w:val="28"/>
          <w:szCs w:val="28"/>
        </w:rPr>
      </w:pPr>
      <w:r w:rsidRPr="0057149C">
        <w:rPr>
          <w:bCs/>
          <w:sz w:val="28"/>
          <w:szCs w:val="28"/>
        </w:rPr>
        <w:t xml:space="preserve">Оригинальные учебники и пособия-сказки </w:t>
      </w:r>
    </w:p>
    <w:p w:rsidR="00485400" w:rsidRPr="0057149C" w:rsidRDefault="00485400" w:rsidP="00485400">
      <w:pPr>
        <w:spacing w:before="100" w:beforeAutospacing="1" w:after="100" w:afterAutospacing="1"/>
        <w:jc w:val="center"/>
        <w:rPr>
          <w:sz w:val="28"/>
          <w:szCs w:val="28"/>
        </w:rPr>
      </w:pPr>
      <w:r w:rsidRPr="0057149C">
        <w:rPr>
          <w:sz w:val="28"/>
          <w:szCs w:val="28"/>
        </w:rPr>
        <w:t> 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 xml:space="preserve">Весела И., Веселы И. Шахматный букварь. – М.: Просвещение, 1983. 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Гончаров В. Некоторые актуальные вопросы обучения дошкольника шахматной игре. – М.: ГЦОЛИФК, 1984.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Гришин В., Ильин Е. Шахматная азбука.</w:t>
      </w:r>
      <w:r w:rsidRPr="0057149C">
        <w:rPr>
          <w:b/>
          <w:bCs/>
          <w:sz w:val="28"/>
          <w:szCs w:val="28"/>
        </w:rPr>
        <w:t xml:space="preserve"> – </w:t>
      </w:r>
      <w:r w:rsidRPr="0057149C">
        <w:rPr>
          <w:sz w:val="28"/>
          <w:szCs w:val="28"/>
        </w:rPr>
        <w:t>М.: Детская литература, 1980.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57149C">
        <w:rPr>
          <w:sz w:val="28"/>
          <w:szCs w:val="28"/>
        </w:rPr>
        <w:lastRenderedPageBreak/>
        <w:t>Зак</w:t>
      </w:r>
      <w:proofErr w:type="spellEnd"/>
      <w:r w:rsidRPr="0057149C">
        <w:rPr>
          <w:sz w:val="28"/>
          <w:szCs w:val="28"/>
        </w:rPr>
        <w:t xml:space="preserve"> В., </w:t>
      </w:r>
      <w:proofErr w:type="spellStart"/>
      <w:r w:rsidRPr="0057149C">
        <w:rPr>
          <w:sz w:val="28"/>
          <w:szCs w:val="28"/>
        </w:rPr>
        <w:t>Длуголенский</w:t>
      </w:r>
      <w:proofErr w:type="spellEnd"/>
      <w:r w:rsidRPr="0057149C">
        <w:rPr>
          <w:sz w:val="28"/>
          <w:szCs w:val="28"/>
        </w:rPr>
        <w:t xml:space="preserve"> Я. Я играю в шахматы. – Л.: Детская литература, 1985.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 xml:space="preserve">Князева В. Уроки шахмат. – Ташкент: </w:t>
      </w:r>
      <w:proofErr w:type="spellStart"/>
      <w:r w:rsidRPr="0057149C">
        <w:rPr>
          <w:sz w:val="28"/>
          <w:szCs w:val="28"/>
        </w:rPr>
        <w:t>Укитувчи</w:t>
      </w:r>
      <w:proofErr w:type="spellEnd"/>
      <w:r w:rsidRPr="0057149C">
        <w:rPr>
          <w:sz w:val="28"/>
          <w:szCs w:val="28"/>
        </w:rPr>
        <w:t xml:space="preserve">, 1992. 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57149C">
        <w:rPr>
          <w:sz w:val="28"/>
          <w:szCs w:val="28"/>
        </w:rPr>
        <w:t>Сухин</w:t>
      </w:r>
      <w:proofErr w:type="spellEnd"/>
      <w:r w:rsidRPr="0057149C">
        <w:rPr>
          <w:sz w:val="28"/>
          <w:szCs w:val="28"/>
        </w:rPr>
        <w:t xml:space="preserve"> И. Волшебные фигуры, или Шахматы для детей 2–5 лет. – М.: Новая школа, 1994.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57149C">
        <w:rPr>
          <w:sz w:val="28"/>
          <w:szCs w:val="28"/>
        </w:rPr>
        <w:t>Сухин</w:t>
      </w:r>
      <w:proofErr w:type="spellEnd"/>
      <w:r w:rsidRPr="0057149C">
        <w:rPr>
          <w:sz w:val="28"/>
          <w:szCs w:val="28"/>
        </w:rPr>
        <w:t xml:space="preserve"> И. Волшебный шахматный мешочек. – Испания: Издательский центр </w:t>
      </w:r>
      <w:proofErr w:type="spellStart"/>
      <w:r w:rsidRPr="0057149C">
        <w:rPr>
          <w:sz w:val="28"/>
          <w:szCs w:val="28"/>
        </w:rPr>
        <w:t>Маркота</w:t>
      </w:r>
      <w:proofErr w:type="spellEnd"/>
      <w:r w:rsidRPr="0057149C">
        <w:rPr>
          <w:sz w:val="28"/>
          <w:szCs w:val="28"/>
        </w:rPr>
        <w:t>. Международная шахматная Академия Г. Каспарова, 1992.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57149C">
        <w:rPr>
          <w:sz w:val="28"/>
          <w:szCs w:val="28"/>
        </w:rPr>
        <w:t>Сухин</w:t>
      </w:r>
      <w:proofErr w:type="spellEnd"/>
      <w:r w:rsidRPr="0057149C">
        <w:rPr>
          <w:sz w:val="28"/>
          <w:szCs w:val="28"/>
        </w:rPr>
        <w:t xml:space="preserve"> И. Необыкновенные шахматные приключения. 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57149C">
        <w:rPr>
          <w:sz w:val="28"/>
          <w:szCs w:val="28"/>
        </w:rPr>
        <w:t>Сухин</w:t>
      </w:r>
      <w:proofErr w:type="spellEnd"/>
      <w:r w:rsidRPr="0057149C">
        <w:rPr>
          <w:sz w:val="28"/>
          <w:szCs w:val="28"/>
        </w:rPr>
        <w:t xml:space="preserve"> И. Приключения в Шахматной стране. – М.: Педагогика, 1991.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57149C">
        <w:rPr>
          <w:sz w:val="28"/>
          <w:szCs w:val="28"/>
        </w:rPr>
        <w:t>Сухин</w:t>
      </w:r>
      <w:proofErr w:type="spellEnd"/>
      <w:r w:rsidRPr="0057149C">
        <w:rPr>
          <w:sz w:val="28"/>
          <w:szCs w:val="28"/>
        </w:rPr>
        <w:t xml:space="preserve"> И. Удивительные приключения в Шахматной стране. – М.: </w:t>
      </w:r>
      <w:proofErr w:type="spellStart"/>
      <w:r w:rsidRPr="0057149C">
        <w:rPr>
          <w:sz w:val="28"/>
          <w:szCs w:val="28"/>
        </w:rPr>
        <w:t>Поматур</w:t>
      </w:r>
      <w:proofErr w:type="spellEnd"/>
      <w:r w:rsidRPr="0057149C">
        <w:rPr>
          <w:sz w:val="28"/>
          <w:szCs w:val="28"/>
        </w:rPr>
        <w:t>, 2000.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57149C">
        <w:rPr>
          <w:sz w:val="28"/>
          <w:szCs w:val="28"/>
        </w:rPr>
        <w:t>Сухин</w:t>
      </w:r>
      <w:proofErr w:type="spellEnd"/>
      <w:r w:rsidRPr="0057149C">
        <w:rPr>
          <w:sz w:val="28"/>
          <w:szCs w:val="28"/>
        </w:rPr>
        <w:t xml:space="preserve"> И. Шахматы для самых маленьких. – М.: </w:t>
      </w:r>
      <w:proofErr w:type="spellStart"/>
      <w:r w:rsidRPr="0057149C">
        <w:rPr>
          <w:sz w:val="28"/>
          <w:szCs w:val="28"/>
        </w:rPr>
        <w:t>Астрель</w:t>
      </w:r>
      <w:proofErr w:type="spellEnd"/>
      <w:r w:rsidRPr="0057149C">
        <w:rPr>
          <w:sz w:val="28"/>
          <w:szCs w:val="28"/>
        </w:rPr>
        <w:t>, АСТ, 2000.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57149C">
        <w:rPr>
          <w:sz w:val="28"/>
          <w:szCs w:val="28"/>
        </w:rPr>
        <w:t>Сухин</w:t>
      </w:r>
      <w:proofErr w:type="spellEnd"/>
      <w:r w:rsidRPr="0057149C">
        <w:rPr>
          <w:sz w:val="28"/>
          <w:szCs w:val="28"/>
        </w:rPr>
        <w:t xml:space="preserve"> И. Шахматы, первый год, или Там клетки черно-белые чудес и тайн полны: Учебник для 1 класса четырёхлетней и трёхлетней начальной школы. – Обнинск: Духовное возрождение, 1998.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57149C">
        <w:rPr>
          <w:sz w:val="28"/>
          <w:szCs w:val="28"/>
        </w:rPr>
        <w:t>Сухин</w:t>
      </w:r>
      <w:proofErr w:type="spellEnd"/>
      <w:r w:rsidRPr="0057149C">
        <w:rPr>
          <w:sz w:val="28"/>
          <w:szCs w:val="28"/>
        </w:rPr>
        <w:t xml:space="preserve"> И. Шахматы, первый год, или Учусь и учу: Пособие для учителя – Обнинск: Духовное возрождение, 1999.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 xml:space="preserve">Шахматы – школе/ Сост. Б. </w:t>
      </w:r>
      <w:proofErr w:type="spellStart"/>
      <w:r w:rsidRPr="0057149C">
        <w:rPr>
          <w:sz w:val="28"/>
          <w:szCs w:val="28"/>
        </w:rPr>
        <w:t>Гершунский</w:t>
      </w:r>
      <w:proofErr w:type="spellEnd"/>
      <w:r w:rsidRPr="0057149C">
        <w:rPr>
          <w:sz w:val="28"/>
          <w:szCs w:val="28"/>
        </w:rPr>
        <w:t xml:space="preserve">, А. </w:t>
      </w:r>
      <w:proofErr w:type="spellStart"/>
      <w:r w:rsidRPr="0057149C">
        <w:rPr>
          <w:sz w:val="28"/>
          <w:szCs w:val="28"/>
        </w:rPr>
        <w:t>Костьев</w:t>
      </w:r>
      <w:proofErr w:type="spellEnd"/>
      <w:r w:rsidRPr="0057149C">
        <w:rPr>
          <w:sz w:val="28"/>
          <w:szCs w:val="28"/>
        </w:rPr>
        <w:t>. – М.: Педагогика, 1991.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r w:rsidRPr="0057149C">
        <w:rPr>
          <w:sz w:val="28"/>
          <w:szCs w:val="28"/>
        </w:rPr>
        <w:t> </w:t>
      </w:r>
    </w:p>
    <w:p w:rsidR="0057149C" w:rsidRPr="0057149C" w:rsidRDefault="0057149C" w:rsidP="00485400">
      <w:pPr>
        <w:spacing w:before="100" w:beforeAutospacing="1" w:after="100" w:afterAutospacing="1"/>
        <w:rPr>
          <w:sz w:val="28"/>
          <w:szCs w:val="28"/>
        </w:rPr>
      </w:pPr>
    </w:p>
    <w:p w:rsidR="0057149C" w:rsidRPr="0057149C" w:rsidRDefault="0057149C" w:rsidP="00485400">
      <w:pPr>
        <w:spacing w:before="100" w:beforeAutospacing="1" w:after="100" w:afterAutospacing="1"/>
        <w:rPr>
          <w:sz w:val="28"/>
          <w:szCs w:val="28"/>
        </w:rPr>
      </w:pPr>
    </w:p>
    <w:p w:rsidR="00485400" w:rsidRPr="0057149C" w:rsidRDefault="00485400" w:rsidP="00485400">
      <w:pPr>
        <w:spacing w:before="100" w:beforeAutospacing="1" w:after="100" w:afterAutospacing="1"/>
        <w:jc w:val="center"/>
        <w:rPr>
          <w:i/>
          <w:iCs/>
          <w:sz w:val="28"/>
          <w:szCs w:val="28"/>
        </w:rPr>
      </w:pPr>
      <w:r w:rsidRPr="0057149C">
        <w:rPr>
          <w:i/>
          <w:iCs/>
          <w:sz w:val="28"/>
          <w:szCs w:val="28"/>
        </w:rPr>
        <w:lastRenderedPageBreak/>
        <w:t>Дидактические шахматные сказки</w:t>
      </w:r>
    </w:p>
    <w:p w:rsidR="00485400" w:rsidRPr="0057149C" w:rsidRDefault="00485400" w:rsidP="00485400">
      <w:pPr>
        <w:spacing w:before="100" w:beforeAutospacing="1" w:after="100" w:afterAutospacing="1"/>
        <w:jc w:val="center"/>
        <w:rPr>
          <w:sz w:val="28"/>
          <w:szCs w:val="28"/>
        </w:rPr>
      </w:pPr>
      <w:r w:rsidRPr="0057149C">
        <w:rPr>
          <w:sz w:val="28"/>
          <w:szCs w:val="28"/>
        </w:rPr>
        <w:t> 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57149C">
        <w:rPr>
          <w:sz w:val="28"/>
          <w:szCs w:val="28"/>
        </w:rPr>
        <w:t>Сухин</w:t>
      </w:r>
      <w:proofErr w:type="spellEnd"/>
      <w:r w:rsidRPr="0057149C">
        <w:rPr>
          <w:sz w:val="28"/>
          <w:szCs w:val="28"/>
        </w:rPr>
        <w:t xml:space="preserve"> И. Котята-хвастунишки // </w:t>
      </w:r>
      <w:proofErr w:type="spellStart"/>
      <w:r w:rsidRPr="0057149C">
        <w:rPr>
          <w:sz w:val="28"/>
          <w:szCs w:val="28"/>
        </w:rPr>
        <w:t>Сухин</w:t>
      </w:r>
      <w:proofErr w:type="spellEnd"/>
      <w:r w:rsidRPr="0057149C">
        <w:rPr>
          <w:sz w:val="28"/>
          <w:szCs w:val="28"/>
        </w:rPr>
        <w:t xml:space="preserve"> И. Книга-выручалочка по внеклассному чтению. – М.: Новая школа, 1994. – </w:t>
      </w:r>
      <w:proofErr w:type="spellStart"/>
      <w:r w:rsidRPr="0057149C">
        <w:rPr>
          <w:sz w:val="28"/>
          <w:szCs w:val="28"/>
        </w:rPr>
        <w:t>Вып</w:t>
      </w:r>
      <w:proofErr w:type="spellEnd"/>
      <w:r w:rsidRPr="0057149C">
        <w:rPr>
          <w:sz w:val="28"/>
          <w:szCs w:val="28"/>
        </w:rPr>
        <w:t>. 3.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57149C">
        <w:rPr>
          <w:sz w:val="28"/>
          <w:szCs w:val="28"/>
        </w:rPr>
        <w:t>Сухин</w:t>
      </w:r>
      <w:proofErr w:type="spellEnd"/>
      <w:r w:rsidRPr="0057149C">
        <w:rPr>
          <w:sz w:val="28"/>
          <w:szCs w:val="28"/>
        </w:rPr>
        <w:t xml:space="preserve"> И. Лена, Оля и Баба Яга // </w:t>
      </w:r>
      <w:proofErr w:type="spellStart"/>
      <w:r w:rsidRPr="0057149C">
        <w:rPr>
          <w:sz w:val="28"/>
          <w:szCs w:val="28"/>
        </w:rPr>
        <w:t>Сухин</w:t>
      </w:r>
      <w:proofErr w:type="spellEnd"/>
      <w:r w:rsidRPr="0057149C">
        <w:rPr>
          <w:sz w:val="28"/>
          <w:szCs w:val="28"/>
        </w:rPr>
        <w:t xml:space="preserve"> И. Книга-выручалочка по внеклассному чтению. – М.: Новая школа, 1995. – </w:t>
      </w:r>
      <w:proofErr w:type="spellStart"/>
      <w:r w:rsidRPr="0057149C">
        <w:rPr>
          <w:sz w:val="28"/>
          <w:szCs w:val="28"/>
        </w:rPr>
        <w:t>Вып</w:t>
      </w:r>
      <w:proofErr w:type="spellEnd"/>
      <w:r w:rsidRPr="0057149C">
        <w:rPr>
          <w:sz w:val="28"/>
          <w:szCs w:val="28"/>
        </w:rPr>
        <w:t>. 5.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57149C">
        <w:rPr>
          <w:sz w:val="28"/>
          <w:szCs w:val="28"/>
        </w:rPr>
        <w:t>Сухин</w:t>
      </w:r>
      <w:proofErr w:type="spellEnd"/>
      <w:r w:rsidRPr="0057149C">
        <w:rPr>
          <w:sz w:val="28"/>
          <w:szCs w:val="28"/>
        </w:rPr>
        <w:t xml:space="preserve"> И. От сказки – к шахматам.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57149C">
        <w:rPr>
          <w:sz w:val="28"/>
          <w:szCs w:val="28"/>
        </w:rPr>
        <w:t>Сухин</w:t>
      </w:r>
      <w:proofErr w:type="spellEnd"/>
      <w:r w:rsidRPr="0057149C">
        <w:rPr>
          <w:sz w:val="28"/>
          <w:szCs w:val="28"/>
        </w:rPr>
        <w:t xml:space="preserve"> И. Удивительные превращения деревянного кругляка // </w:t>
      </w:r>
      <w:proofErr w:type="spellStart"/>
      <w:r w:rsidRPr="0057149C">
        <w:rPr>
          <w:sz w:val="28"/>
          <w:szCs w:val="28"/>
        </w:rPr>
        <w:t>Сухин</w:t>
      </w:r>
      <w:proofErr w:type="spellEnd"/>
      <w:r w:rsidRPr="0057149C">
        <w:rPr>
          <w:sz w:val="28"/>
          <w:szCs w:val="28"/>
        </w:rPr>
        <w:t xml:space="preserve"> И. Книга-выручалочка по внеклассному чтению. – М.: Издательство фирмы ACT, 1993. 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57149C">
        <w:rPr>
          <w:sz w:val="28"/>
          <w:szCs w:val="28"/>
        </w:rPr>
        <w:t>Сухин</w:t>
      </w:r>
      <w:proofErr w:type="spellEnd"/>
      <w:r w:rsidRPr="0057149C">
        <w:rPr>
          <w:sz w:val="28"/>
          <w:szCs w:val="28"/>
        </w:rPr>
        <w:t xml:space="preserve"> И. Удивительные приключения шахматной доски. 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57149C">
        <w:rPr>
          <w:sz w:val="28"/>
          <w:szCs w:val="28"/>
        </w:rPr>
        <w:t>Сухин</w:t>
      </w:r>
      <w:proofErr w:type="spellEnd"/>
      <w:r w:rsidRPr="0057149C">
        <w:rPr>
          <w:sz w:val="28"/>
          <w:szCs w:val="28"/>
        </w:rPr>
        <w:t xml:space="preserve"> И. Хвастуны в </w:t>
      </w:r>
      <w:proofErr w:type="spellStart"/>
      <w:r w:rsidRPr="0057149C">
        <w:rPr>
          <w:sz w:val="28"/>
          <w:szCs w:val="28"/>
        </w:rPr>
        <w:t>Паламеде</w:t>
      </w:r>
      <w:proofErr w:type="spellEnd"/>
      <w:r w:rsidRPr="0057149C">
        <w:rPr>
          <w:sz w:val="28"/>
          <w:szCs w:val="28"/>
        </w:rPr>
        <w:t>.</w:t>
      </w:r>
    </w:p>
    <w:p w:rsidR="00485400" w:rsidRPr="0057149C" w:rsidRDefault="00485400" w:rsidP="00485400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57149C">
        <w:rPr>
          <w:sz w:val="28"/>
          <w:szCs w:val="28"/>
        </w:rPr>
        <w:t>Сухин</w:t>
      </w:r>
      <w:proofErr w:type="spellEnd"/>
      <w:r w:rsidRPr="0057149C">
        <w:rPr>
          <w:sz w:val="28"/>
          <w:szCs w:val="28"/>
        </w:rPr>
        <w:t xml:space="preserve"> И. Черно-белая магия Ущелья Великанов // </w:t>
      </w:r>
      <w:proofErr w:type="spellStart"/>
      <w:r w:rsidRPr="0057149C">
        <w:rPr>
          <w:sz w:val="28"/>
          <w:szCs w:val="28"/>
        </w:rPr>
        <w:t>Сухин</w:t>
      </w:r>
      <w:proofErr w:type="spellEnd"/>
      <w:r w:rsidRPr="0057149C">
        <w:rPr>
          <w:sz w:val="28"/>
          <w:szCs w:val="28"/>
        </w:rPr>
        <w:t xml:space="preserve"> И. Книга-выручалочка по внеклассному чтению. – М.: Новая школа, 1994. – </w:t>
      </w:r>
      <w:proofErr w:type="spellStart"/>
      <w:r w:rsidRPr="0057149C">
        <w:rPr>
          <w:sz w:val="28"/>
          <w:szCs w:val="28"/>
        </w:rPr>
        <w:t>Вып</w:t>
      </w:r>
      <w:proofErr w:type="spellEnd"/>
      <w:r w:rsidRPr="0057149C">
        <w:rPr>
          <w:sz w:val="28"/>
          <w:szCs w:val="28"/>
        </w:rPr>
        <w:t>. 2.</w:t>
      </w:r>
    </w:p>
    <w:p w:rsidR="00485400" w:rsidRDefault="00485400" w:rsidP="00485400">
      <w:pPr>
        <w:spacing w:before="100" w:beforeAutospacing="1" w:after="100" w:afterAutospacing="1"/>
        <w:rPr>
          <w:sz w:val="28"/>
          <w:szCs w:val="28"/>
        </w:rPr>
      </w:pPr>
      <w:proofErr w:type="spellStart"/>
      <w:r w:rsidRPr="0057149C">
        <w:rPr>
          <w:sz w:val="28"/>
          <w:szCs w:val="28"/>
        </w:rPr>
        <w:t>Сухин</w:t>
      </w:r>
      <w:proofErr w:type="spellEnd"/>
      <w:r w:rsidRPr="0057149C">
        <w:rPr>
          <w:sz w:val="28"/>
          <w:szCs w:val="28"/>
        </w:rPr>
        <w:t xml:space="preserve"> И. Шахматная сказка // </w:t>
      </w:r>
      <w:proofErr w:type="spellStart"/>
      <w:r w:rsidRPr="0057149C">
        <w:rPr>
          <w:sz w:val="28"/>
          <w:szCs w:val="28"/>
        </w:rPr>
        <w:t>Сухин</w:t>
      </w:r>
      <w:proofErr w:type="spellEnd"/>
      <w:r w:rsidRPr="0057149C">
        <w:rPr>
          <w:sz w:val="28"/>
          <w:szCs w:val="28"/>
        </w:rPr>
        <w:t xml:space="preserve"> И. Приключения в Шахматной стране. – М.: Педагогика, 1991.</w:t>
      </w:r>
    </w:p>
    <w:p w:rsidR="003C2B8E" w:rsidRPr="0057149C" w:rsidRDefault="003C2B8E" w:rsidP="0048540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Авербах Ю.К. Путешествие в шахматное королевство. М.: 2014 г.</w:t>
      </w:r>
    </w:p>
    <w:p w:rsidR="00485400" w:rsidRPr="0057149C" w:rsidRDefault="00485400" w:rsidP="00485400">
      <w:pPr>
        <w:spacing w:before="100" w:beforeAutospacing="1" w:after="100" w:afterAutospacing="1"/>
        <w:jc w:val="center"/>
        <w:rPr>
          <w:sz w:val="28"/>
          <w:szCs w:val="28"/>
        </w:rPr>
      </w:pPr>
      <w:r w:rsidRPr="0057149C">
        <w:rPr>
          <w:sz w:val="28"/>
          <w:szCs w:val="28"/>
        </w:rPr>
        <w:t> </w:t>
      </w:r>
    </w:p>
    <w:p w:rsidR="00485400" w:rsidRPr="0057149C" w:rsidRDefault="00485400" w:rsidP="00485400">
      <w:pPr>
        <w:spacing w:before="100" w:beforeAutospacing="1" w:after="100" w:afterAutospacing="1"/>
        <w:jc w:val="center"/>
        <w:rPr>
          <w:sz w:val="28"/>
          <w:szCs w:val="28"/>
        </w:rPr>
      </w:pPr>
      <w:r w:rsidRPr="0057149C">
        <w:rPr>
          <w:sz w:val="28"/>
          <w:szCs w:val="28"/>
        </w:rPr>
        <w:t> </w:t>
      </w:r>
    </w:p>
    <w:p w:rsidR="008F2374" w:rsidRPr="0057149C" w:rsidRDefault="008F2374">
      <w:pPr>
        <w:rPr>
          <w:sz w:val="28"/>
          <w:szCs w:val="28"/>
        </w:rPr>
      </w:pPr>
      <w:bookmarkStart w:id="0" w:name="_GoBack"/>
      <w:bookmarkEnd w:id="0"/>
    </w:p>
    <w:sectPr w:rsidR="008F2374" w:rsidRPr="0057149C" w:rsidSect="00C630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51E00B3"/>
    <w:multiLevelType w:val="hybridMultilevel"/>
    <w:tmpl w:val="1CE4D704"/>
    <w:lvl w:ilvl="0" w:tplc="0242E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7963EEB"/>
    <w:multiLevelType w:val="hybridMultilevel"/>
    <w:tmpl w:val="D6B45298"/>
    <w:lvl w:ilvl="0" w:tplc="5AF6F4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85400"/>
    <w:rsid w:val="003C2B8E"/>
    <w:rsid w:val="003E7853"/>
    <w:rsid w:val="0044789F"/>
    <w:rsid w:val="00462384"/>
    <w:rsid w:val="00485400"/>
    <w:rsid w:val="004920FA"/>
    <w:rsid w:val="004C0996"/>
    <w:rsid w:val="0057149C"/>
    <w:rsid w:val="00592A62"/>
    <w:rsid w:val="006630C9"/>
    <w:rsid w:val="006A775A"/>
    <w:rsid w:val="008F2374"/>
    <w:rsid w:val="009625E0"/>
    <w:rsid w:val="00A25FB4"/>
    <w:rsid w:val="00C04483"/>
    <w:rsid w:val="00C630A7"/>
    <w:rsid w:val="00C644BA"/>
    <w:rsid w:val="00D226E1"/>
    <w:rsid w:val="00E31F7F"/>
    <w:rsid w:val="00EB1695"/>
    <w:rsid w:val="00F3022D"/>
    <w:rsid w:val="00FE3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00"/>
    <w:rPr>
      <w:sz w:val="24"/>
      <w:szCs w:val="26"/>
    </w:rPr>
  </w:style>
  <w:style w:type="paragraph" w:styleId="1">
    <w:name w:val="heading 1"/>
    <w:basedOn w:val="a"/>
    <w:next w:val="a"/>
    <w:link w:val="10"/>
    <w:qFormat/>
    <w:rsid w:val="0046238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89F"/>
    <w:pPr>
      <w:keepNext/>
      <w:keepLines/>
      <w:numPr>
        <w:ilvl w:val="1"/>
        <w:numId w:val="3"/>
      </w:numPr>
      <w:spacing w:before="200" w:line="276" w:lineRule="auto"/>
      <w:ind w:left="0" w:firstLine="0"/>
      <w:outlineLvl w:val="1"/>
    </w:pPr>
    <w:rPr>
      <w:rFonts w:ascii="Cambria" w:hAnsi="Cambria"/>
      <w:b/>
      <w:bCs/>
      <w:color w:val="4F81BD"/>
      <w:sz w:val="26"/>
      <w:lang/>
    </w:rPr>
  </w:style>
  <w:style w:type="paragraph" w:styleId="3">
    <w:name w:val="heading 3"/>
    <w:basedOn w:val="a"/>
    <w:link w:val="30"/>
    <w:uiPriority w:val="9"/>
    <w:semiHidden/>
    <w:unhideWhenUsed/>
    <w:qFormat/>
    <w:rsid w:val="0044789F"/>
    <w:pPr>
      <w:numPr>
        <w:ilvl w:val="2"/>
        <w:numId w:val="3"/>
      </w:numPr>
      <w:spacing w:before="100" w:beforeAutospacing="1" w:after="100" w:afterAutospacing="1"/>
      <w:ind w:left="0" w:firstLine="0"/>
      <w:outlineLvl w:val="2"/>
    </w:pPr>
    <w:rPr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238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Subtitle"/>
    <w:basedOn w:val="a"/>
    <w:next w:val="a"/>
    <w:link w:val="a4"/>
    <w:qFormat/>
    <w:rsid w:val="0046238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4">
    <w:name w:val="Подзаголовок Знак"/>
    <w:basedOn w:val="a0"/>
    <w:link w:val="a3"/>
    <w:rsid w:val="00462384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qFormat/>
    <w:rsid w:val="00462384"/>
    <w:rPr>
      <w:b/>
      <w:bCs/>
    </w:rPr>
  </w:style>
  <w:style w:type="character" w:styleId="a6">
    <w:name w:val="Emphasis"/>
    <w:basedOn w:val="a0"/>
    <w:qFormat/>
    <w:rsid w:val="00462384"/>
    <w:rPr>
      <w:i/>
      <w:iCs/>
    </w:rPr>
  </w:style>
  <w:style w:type="paragraph" w:styleId="a7">
    <w:name w:val="No Spacing"/>
    <w:uiPriority w:val="1"/>
    <w:qFormat/>
    <w:rsid w:val="00462384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4789F"/>
    <w:rPr>
      <w:rFonts w:ascii="Cambria" w:hAnsi="Cambria"/>
      <w:b/>
      <w:bCs/>
      <w:color w:val="4F81BD"/>
      <w:sz w:val="26"/>
      <w:szCs w:val="26"/>
      <w:lang/>
    </w:rPr>
  </w:style>
  <w:style w:type="character" w:customStyle="1" w:styleId="30">
    <w:name w:val="Заголовок 3 Знак"/>
    <w:basedOn w:val="a0"/>
    <w:link w:val="3"/>
    <w:uiPriority w:val="9"/>
    <w:semiHidden/>
    <w:rsid w:val="0044789F"/>
    <w:rPr>
      <w:b/>
      <w:bCs/>
      <w:sz w:val="27"/>
      <w:szCs w:val="27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5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2324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ЛУКОВЦЕВА</dc:creator>
  <cp:lastModifiedBy>Сакмара</cp:lastModifiedBy>
  <cp:revision>2</cp:revision>
  <dcterms:created xsi:type="dcterms:W3CDTF">2020-05-26T06:54:00Z</dcterms:created>
  <dcterms:modified xsi:type="dcterms:W3CDTF">2020-05-26T06:54:00Z</dcterms:modified>
</cp:coreProperties>
</file>